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E5" w:rsidRDefault="00AC32E5" w:rsidP="00B80DA1">
      <w:pPr>
        <w:tabs>
          <w:tab w:val="left" w:pos="3840"/>
        </w:tabs>
        <w:rPr>
          <w:noProof/>
        </w:rPr>
      </w:pPr>
    </w:p>
    <w:p w:rsidR="00AC32E5" w:rsidRDefault="00AC32E5" w:rsidP="00665B1B">
      <w:pPr>
        <w:rPr>
          <w:noProof/>
        </w:rPr>
      </w:pPr>
    </w:p>
    <w:p w:rsidR="00AC32E5" w:rsidRDefault="00AC32E5" w:rsidP="00AC32E5">
      <w:pPr>
        <w:jc w:val="center"/>
        <w:rPr>
          <w:lang w:val="es-AR"/>
        </w:rPr>
      </w:pPr>
      <w:r>
        <w:rPr>
          <w:noProof/>
        </w:rPr>
        <w:drawing>
          <wp:inline distT="0" distB="0" distL="0" distR="0">
            <wp:extent cx="1751627" cy="714286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sl con tex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082" cy="74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2E5" w:rsidRDefault="00AC32E5">
      <w:pPr>
        <w:rPr>
          <w:lang w:val="es-AR"/>
        </w:rPr>
      </w:pPr>
    </w:p>
    <w:p w:rsidR="00AC32E5" w:rsidRPr="00B80DA1" w:rsidRDefault="00AC32E5" w:rsidP="00AC32E5">
      <w:pPr>
        <w:jc w:val="center"/>
        <w:rPr>
          <w:b/>
          <w:sz w:val="28"/>
          <w:szCs w:val="28"/>
          <w:lang w:val="es-AR"/>
        </w:rPr>
      </w:pPr>
      <w:r w:rsidRPr="00B80DA1">
        <w:rPr>
          <w:b/>
          <w:sz w:val="28"/>
          <w:szCs w:val="28"/>
          <w:lang w:val="es-AR"/>
        </w:rPr>
        <w:t>BASES y CONDICIONES de</w:t>
      </w:r>
      <w:r w:rsidR="00B80DA1">
        <w:rPr>
          <w:b/>
          <w:sz w:val="28"/>
          <w:szCs w:val="28"/>
          <w:lang w:val="es-AR"/>
        </w:rPr>
        <w:t xml:space="preserve"> CONCURSO</w:t>
      </w:r>
    </w:p>
    <w:p w:rsidR="00AC32E5" w:rsidRPr="00AC32E5" w:rsidRDefault="00AC32E5" w:rsidP="00B80DA1">
      <w:pPr>
        <w:spacing w:after="0"/>
        <w:jc w:val="center"/>
        <w:rPr>
          <w:b/>
          <w:lang w:val="es-AR"/>
        </w:rPr>
      </w:pPr>
      <w:r w:rsidRPr="00AC32E5">
        <w:rPr>
          <w:b/>
          <w:lang w:val="es-AR"/>
        </w:rPr>
        <w:t>Selección de un Logotipo-Signo Marcario conmemorativo de los 50 años</w:t>
      </w:r>
    </w:p>
    <w:p w:rsidR="00AC32E5" w:rsidRDefault="00AC32E5" w:rsidP="00B80DA1">
      <w:pPr>
        <w:spacing w:after="0"/>
        <w:jc w:val="center"/>
        <w:rPr>
          <w:b/>
          <w:lang w:val="es-AR"/>
        </w:rPr>
      </w:pPr>
      <w:r w:rsidRPr="00AC32E5">
        <w:rPr>
          <w:b/>
          <w:lang w:val="es-AR"/>
        </w:rPr>
        <w:t>de la creación de la Universidad Nacional de San Luis.</w:t>
      </w:r>
    </w:p>
    <w:p w:rsidR="00AC32E5" w:rsidRDefault="00AC32E5" w:rsidP="00AC32E5">
      <w:pPr>
        <w:jc w:val="both"/>
        <w:rPr>
          <w:lang w:val="es-AR"/>
        </w:rPr>
      </w:pPr>
    </w:p>
    <w:p w:rsidR="00AC32E5" w:rsidRDefault="00AC32E5" w:rsidP="00AC32E5">
      <w:pPr>
        <w:jc w:val="both"/>
        <w:rPr>
          <w:lang w:val="es-AR"/>
        </w:rPr>
      </w:pPr>
      <w:r>
        <w:rPr>
          <w:lang w:val="es-AR"/>
        </w:rPr>
        <w:t xml:space="preserve">Con motivo de acercarse al 50º </w:t>
      </w:r>
      <w:r w:rsidR="0060074D">
        <w:rPr>
          <w:lang w:val="es-AR"/>
        </w:rPr>
        <w:t>Aniversario</w:t>
      </w:r>
      <w:r>
        <w:rPr>
          <w:lang w:val="es-AR"/>
        </w:rPr>
        <w:t xml:space="preserve"> de su creación el 10 de mayo del 2023, </w:t>
      </w:r>
      <w:r w:rsidR="0060074D">
        <w:rPr>
          <w:lang w:val="es-AR"/>
        </w:rPr>
        <w:t>La Universidad Nacional de San Luis, a través de su Rector,</w:t>
      </w:r>
      <w:r>
        <w:rPr>
          <w:lang w:val="es-AR"/>
        </w:rPr>
        <w:t xml:space="preserve"> impulsa este concurso a los fines de seleccionar una imagen – logotipo – signo marcario que conmemore este aniversario.</w:t>
      </w:r>
      <w:r w:rsidRPr="00AC32E5">
        <w:rPr>
          <w:lang w:val="es-AR"/>
        </w:rPr>
        <w:t xml:space="preserve"> </w:t>
      </w:r>
    </w:p>
    <w:p w:rsidR="00AC32E5" w:rsidRDefault="00AC32E5" w:rsidP="00AC32E5">
      <w:pPr>
        <w:jc w:val="both"/>
        <w:rPr>
          <w:lang w:val="es-AR"/>
        </w:rPr>
      </w:pPr>
    </w:p>
    <w:p w:rsidR="00AC32E5" w:rsidRDefault="00AC32E5" w:rsidP="00AC32E5">
      <w:pPr>
        <w:jc w:val="both"/>
        <w:rPr>
          <w:lang w:val="es-AR"/>
        </w:rPr>
      </w:pPr>
      <w:r w:rsidRPr="00AC32E5">
        <w:rPr>
          <w:b/>
          <w:sz w:val="28"/>
          <w:szCs w:val="28"/>
          <w:lang w:val="es-AR"/>
        </w:rPr>
        <w:t>Bases y Condiciones del Concurso</w:t>
      </w:r>
      <w:r w:rsidRPr="00AC32E5">
        <w:rPr>
          <w:lang w:val="es-AR"/>
        </w:rPr>
        <w:t xml:space="preserve"> </w:t>
      </w:r>
    </w:p>
    <w:p w:rsidR="00033D83" w:rsidRDefault="00AC32E5" w:rsidP="00033D83">
      <w:pPr>
        <w:pStyle w:val="Prrafodelista"/>
        <w:numPr>
          <w:ilvl w:val="0"/>
          <w:numId w:val="1"/>
        </w:numPr>
        <w:rPr>
          <w:b/>
          <w:sz w:val="24"/>
          <w:szCs w:val="24"/>
          <w:lang w:val="es-AR"/>
        </w:rPr>
      </w:pPr>
      <w:r w:rsidRPr="00AC32E5">
        <w:rPr>
          <w:b/>
          <w:sz w:val="24"/>
          <w:szCs w:val="24"/>
          <w:lang w:val="es-AR"/>
        </w:rPr>
        <w:t xml:space="preserve">Objeto del concurso </w:t>
      </w:r>
    </w:p>
    <w:p w:rsidR="003F5183" w:rsidRPr="00FB357F" w:rsidRDefault="00AC32E5" w:rsidP="00FB357F">
      <w:pPr>
        <w:pStyle w:val="Prrafodelista"/>
        <w:jc w:val="both"/>
        <w:rPr>
          <w:lang w:val="es-AR"/>
        </w:rPr>
      </w:pPr>
      <w:r w:rsidRPr="00033D83">
        <w:rPr>
          <w:lang w:val="es-AR"/>
        </w:rPr>
        <w:t xml:space="preserve">El concurso tiene por objeto la selección de un diseño </w:t>
      </w:r>
      <w:r w:rsidR="00033D83">
        <w:rPr>
          <w:lang w:val="es-AR"/>
        </w:rPr>
        <w:t xml:space="preserve">de Logotipo-Signo Marcario que </w:t>
      </w:r>
      <w:r w:rsidR="00033D83" w:rsidRPr="00FB357F">
        <w:rPr>
          <w:lang w:val="es-AR"/>
        </w:rPr>
        <w:t>r</w:t>
      </w:r>
      <w:r w:rsidRPr="00FB357F">
        <w:rPr>
          <w:lang w:val="es-AR"/>
        </w:rPr>
        <w:t>epr</w:t>
      </w:r>
      <w:r w:rsidR="003F5183" w:rsidRPr="00FB357F">
        <w:rPr>
          <w:lang w:val="es-AR"/>
        </w:rPr>
        <w:t>esentará la celebración de los 5</w:t>
      </w:r>
      <w:r w:rsidRPr="00FB357F">
        <w:rPr>
          <w:lang w:val="es-AR"/>
        </w:rPr>
        <w:t xml:space="preserve">0 años de la </w:t>
      </w:r>
      <w:r w:rsidR="003F5183" w:rsidRPr="00FB357F">
        <w:rPr>
          <w:lang w:val="es-AR"/>
        </w:rPr>
        <w:t>creació</w:t>
      </w:r>
      <w:r w:rsidR="00033D83" w:rsidRPr="00FB357F">
        <w:rPr>
          <w:lang w:val="es-AR"/>
        </w:rPr>
        <w:t xml:space="preserve">n de la Universidad Nacional de </w:t>
      </w:r>
      <w:r w:rsidR="003F5183" w:rsidRPr="00FB357F">
        <w:rPr>
          <w:lang w:val="es-AR"/>
        </w:rPr>
        <w:t>San Luis.</w:t>
      </w:r>
    </w:p>
    <w:p w:rsidR="003F5183" w:rsidRDefault="003F5183" w:rsidP="0011336B">
      <w:pPr>
        <w:pStyle w:val="Prrafodelista"/>
        <w:rPr>
          <w:lang w:val="es-AR"/>
        </w:rPr>
      </w:pPr>
    </w:p>
    <w:p w:rsidR="003F5183" w:rsidRPr="003F5183" w:rsidRDefault="00AC32E5" w:rsidP="0011336B">
      <w:pPr>
        <w:pStyle w:val="Prrafodelista"/>
        <w:numPr>
          <w:ilvl w:val="0"/>
          <w:numId w:val="1"/>
        </w:numPr>
        <w:rPr>
          <w:b/>
          <w:sz w:val="24"/>
          <w:szCs w:val="24"/>
          <w:lang w:val="es-AR"/>
        </w:rPr>
      </w:pPr>
      <w:r w:rsidRPr="003F5183">
        <w:rPr>
          <w:b/>
          <w:sz w:val="24"/>
          <w:szCs w:val="24"/>
          <w:lang w:val="es-AR"/>
        </w:rPr>
        <w:t xml:space="preserve">Participantes y admisión </w:t>
      </w:r>
    </w:p>
    <w:p w:rsidR="0060074D" w:rsidRPr="00FB357F" w:rsidRDefault="00BB5330" w:rsidP="00FB357F">
      <w:pPr>
        <w:pStyle w:val="Prrafodelista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lang w:val="es-AR"/>
        </w:rPr>
      </w:pPr>
      <w:r w:rsidRPr="00FB357F">
        <w:rPr>
          <w:lang w:val="es-AR"/>
        </w:rPr>
        <w:t>La participación es</w:t>
      </w:r>
      <w:r w:rsidR="00D21A89" w:rsidRPr="00FB357F">
        <w:rPr>
          <w:lang w:val="es-AR"/>
        </w:rPr>
        <w:t xml:space="preserve"> abierta y</w:t>
      </w:r>
      <w:r w:rsidRPr="00FB357F">
        <w:rPr>
          <w:lang w:val="es-AR"/>
        </w:rPr>
        <w:t xml:space="preserve"> libre para mayores de 18 años al momento de la inscripción.</w:t>
      </w:r>
    </w:p>
    <w:p w:rsidR="0060074D" w:rsidRPr="00FB357F" w:rsidRDefault="0060074D" w:rsidP="00FB357F">
      <w:pPr>
        <w:pStyle w:val="Prrafodelista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lang w:val="es-AR"/>
        </w:rPr>
      </w:pPr>
      <w:r w:rsidRPr="00FB357F">
        <w:rPr>
          <w:lang w:val="es-AR"/>
        </w:rPr>
        <w:t>Las propuestas podrán realizarse en forma individual o grupal.</w:t>
      </w:r>
    </w:p>
    <w:p w:rsidR="00FB357F" w:rsidRDefault="0060074D" w:rsidP="00FB357F">
      <w:pPr>
        <w:pStyle w:val="Prrafodelista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lang w:val="es-AR"/>
        </w:rPr>
      </w:pPr>
      <w:r w:rsidRPr="00FB357F">
        <w:rPr>
          <w:lang w:val="es-AR"/>
        </w:rPr>
        <w:t xml:space="preserve">Cada participante </w:t>
      </w:r>
      <w:r w:rsidR="00D21A89" w:rsidRPr="00FB357F">
        <w:rPr>
          <w:lang w:val="es-AR"/>
        </w:rPr>
        <w:t xml:space="preserve">ya sea en forma individual o grupal </w:t>
      </w:r>
      <w:r w:rsidRPr="00FB357F">
        <w:rPr>
          <w:lang w:val="es-AR"/>
        </w:rPr>
        <w:t>podrá presentar</w:t>
      </w:r>
      <w:r w:rsidR="00D21A89" w:rsidRPr="00FB357F">
        <w:rPr>
          <w:lang w:val="es-AR"/>
        </w:rPr>
        <w:t xml:space="preserve"> no más de dos propuestas.</w:t>
      </w:r>
    </w:p>
    <w:p w:rsidR="00D9571B" w:rsidRPr="00FB357F" w:rsidRDefault="00FB357F" w:rsidP="00FB357F">
      <w:pPr>
        <w:pStyle w:val="Prrafodelista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lang w:val="es-AR"/>
        </w:rPr>
      </w:pPr>
      <w:r>
        <w:rPr>
          <w:rFonts w:ascii="Calibri" w:hAnsi="Calibri" w:cs="Calibri"/>
          <w:lang w:val="es-AR"/>
        </w:rPr>
        <w:t>La</w:t>
      </w:r>
      <w:r w:rsidR="00D9571B" w:rsidRPr="00FB357F">
        <w:rPr>
          <w:rFonts w:ascii="Calibri" w:hAnsi="Calibri" w:cs="Calibri"/>
          <w:lang w:val="es-AR"/>
        </w:rPr>
        <w:t xml:space="preserve"> participa</w:t>
      </w:r>
      <w:r>
        <w:rPr>
          <w:rFonts w:ascii="Calibri" w:hAnsi="Calibri" w:cs="Calibri"/>
          <w:lang w:val="es-AR"/>
        </w:rPr>
        <w:t>ción</w:t>
      </w:r>
      <w:r w:rsidR="00D9571B" w:rsidRPr="00FB357F">
        <w:rPr>
          <w:rFonts w:ascii="Calibri" w:hAnsi="Calibri" w:cs="Calibri"/>
          <w:lang w:val="es-AR"/>
        </w:rPr>
        <w:t xml:space="preserve"> en este concurso implica el conocimiento y aceptación de</w:t>
      </w:r>
      <w:r w:rsidR="0011336B" w:rsidRPr="00FB357F">
        <w:rPr>
          <w:rFonts w:ascii="Calibri" w:hAnsi="Calibri" w:cs="Calibri"/>
          <w:lang w:val="es-AR"/>
        </w:rPr>
        <w:t xml:space="preserve"> </w:t>
      </w:r>
      <w:r w:rsidR="00D9571B" w:rsidRPr="00FB357F">
        <w:rPr>
          <w:rFonts w:ascii="Calibri" w:hAnsi="Calibri" w:cs="Calibri"/>
          <w:lang w:val="es-AR"/>
        </w:rPr>
        <w:t>todas las cláusulas y condiciones contenidas en las p</w:t>
      </w:r>
      <w:r w:rsidR="0011336B" w:rsidRPr="00FB357F">
        <w:rPr>
          <w:rFonts w:ascii="Calibri" w:hAnsi="Calibri" w:cs="Calibri"/>
          <w:lang w:val="es-AR"/>
        </w:rPr>
        <w:t xml:space="preserve">resentes Bases y Condiciones de </w:t>
      </w:r>
      <w:r w:rsidR="00D9571B" w:rsidRPr="00FB357F">
        <w:rPr>
          <w:rFonts w:ascii="Calibri" w:hAnsi="Calibri" w:cs="Calibri"/>
          <w:lang w:val="es-AR"/>
        </w:rPr>
        <w:t>Concurso, como así también la aceptación de las modific</w:t>
      </w:r>
      <w:r w:rsidR="0011336B" w:rsidRPr="00FB357F">
        <w:rPr>
          <w:rFonts w:ascii="Calibri" w:hAnsi="Calibri" w:cs="Calibri"/>
          <w:lang w:val="es-AR"/>
        </w:rPr>
        <w:t>aciones que pudiera realizar la Universidad Nacional de San Luis</w:t>
      </w:r>
      <w:r w:rsidR="00D9571B" w:rsidRPr="00FB357F">
        <w:rPr>
          <w:rFonts w:ascii="Calibri" w:hAnsi="Calibri" w:cs="Calibri"/>
          <w:lang w:val="es-AR"/>
        </w:rPr>
        <w:t>, sobre</w:t>
      </w:r>
      <w:r w:rsidR="0011336B" w:rsidRPr="00FB357F">
        <w:rPr>
          <w:rFonts w:ascii="Calibri" w:hAnsi="Calibri" w:cs="Calibri"/>
          <w:lang w:val="es-AR"/>
        </w:rPr>
        <w:t xml:space="preserve"> cualquier cuestión no prevista en ellas, supuestos </w:t>
      </w:r>
      <w:r w:rsidR="00D9571B" w:rsidRPr="00FB357F">
        <w:rPr>
          <w:rFonts w:ascii="Calibri" w:hAnsi="Calibri" w:cs="Calibri"/>
          <w:lang w:val="es-AR"/>
        </w:rPr>
        <w:t>en los cuales las</w:t>
      </w:r>
      <w:r>
        <w:rPr>
          <w:rFonts w:ascii="Calibri" w:hAnsi="Calibri" w:cs="Calibri"/>
          <w:lang w:val="es-AR"/>
        </w:rPr>
        <w:t>/os</w:t>
      </w:r>
      <w:r w:rsidR="00D9571B" w:rsidRPr="00FB357F">
        <w:rPr>
          <w:rFonts w:ascii="Calibri" w:hAnsi="Calibri" w:cs="Calibri"/>
          <w:lang w:val="es-AR"/>
        </w:rPr>
        <w:t xml:space="preserve"> participantes no tendrán derecho</w:t>
      </w:r>
      <w:r w:rsidR="0011336B" w:rsidRPr="00FB357F">
        <w:rPr>
          <w:rFonts w:ascii="Calibri" w:hAnsi="Calibri" w:cs="Calibri"/>
          <w:lang w:val="es-AR"/>
        </w:rPr>
        <w:t xml:space="preserve"> </w:t>
      </w:r>
      <w:r w:rsidR="00D9571B" w:rsidRPr="00FB357F">
        <w:rPr>
          <w:rFonts w:ascii="Calibri" w:hAnsi="Calibri" w:cs="Calibri"/>
          <w:lang w:val="es-AR"/>
        </w:rPr>
        <w:t>a reclamo alguno, de ninguna especie.</w:t>
      </w:r>
    </w:p>
    <w:p w:rsidR="00D9571B" w:rsidRPr="00FB357F" w:rsidRDefault="00D9571B" w:rsidP="00FB357F">
      <w:pPr>
        <w:pStyle w:val="Prrafodelista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lang w:val="es-AR"/>
        </w:rPr>
      </w:pPr>
      <w:r w:rsidRPr="00FB357F">
        <w:rPr>
          <w:rFonts w:ascii="Calibri" w:hAnsi="Calibri" w:cs="Calibri"/>
          <w:lang w:val="es-AR"/>
        </w:rPr>
        <w:t>Cualquier violación a las cláusulas y/o condiciones de la</w:t>
      </w:r>
      <w:r w:rsidR="0011336B" w:rsidRPr="00FB357F">
        <w:rPr>
          <w:rFonts w:ascii="Calibri" w:hAnsi="Calibri" w:cs="Calibri"/>
          <w:lang w:val="es-AR"/>
        </w:rPr>
        <w:t xml:space="preserve">s presentes Bases y Condiciones </w:t>
      </w:r>
      <w:r w:rsidRPr="00FB357F">
        <w:rPr>
          <w:rFonts w:ascii="Calibri" w:hAnsi="Calibri" w:cs="Calibri"/>
          <w:lang w:val="es-AR"/>
        </w:rPr>
        <w:t xml:space="preserve">del Concurso, facultará a la </w:t>
      </w:r>
      <w:r w:rsidR="0011336B" w:rsidRPr="00FB357F">
        <w:rPr>
          <w:rFonts w:ascii="Calibri" w:hAnsi="Calibri" w:cs="Calibri"/>
          <w:lang w:val="es-AR"/>
        </w:rPr>
        <w:t xml:space="preserve">Universidad Nacional de San Luis para proceder a la </w:t>
      </w:r>
      <w:r w:rsidRPr="00FB357F">
        <w:rPr>
          <w:rFonts w:ascii="Calibri" w:hAnsi="Calibri" w:cs="Calibri"/>
          <w:lang w:val="es-AR"/>
        </w:rPr>
        <w:t>inmediata exclusión del o de la partic</w:t>
      </w:r>
      <w:r w:rsidR="00FB357F">
        <w:rPr>
          <w:rFonts w:ascii="Calibri" w:hAnsi="Calibri" w:cs="Calibri"/>
          <w:lang w:val="es-AR"/>
        </w:rPr>
        <w:t>ipante, o en su caso, de las/</w:t>
      </w:r>
      <w:r w:rsidRPr="00FB357F">
        <w:rPr>
          <w:rFonts w:ascii="Calibri" w:hAnsi="Calibri" w:cs="Calibri"/>
          <w:lang w:val="es-AR"/>
        </w:rPr>
        <w:t>os partici</w:t>
      </w:r>
      <w:r w:rsidR="0011336B" w:rsidRPr="00FB357F">
        <w:rPr>
          <w:rFonts w:ascii="Calibri" w:hAnsi="Calibri" w:cs="Calibri"/>
          <w:lang w:val="es-AR"/>
        </w:rPr>
        <w:t>pantes. La Universidad Nacional de San Luis</w:t>
      </w:r>
      <w:r w:rsidRPr="00FB357F">
        <w:rPr>
          <w:rFonts w:ascii="Calibri" w:hAnsi="Calibri" w:cs="Calibri"/>
          <w:lang w:val="es-AR"/>
        </w:rPr>
        <w:t xml:space="preserve"> será la única que tendrá facultad de</w:t>
      </w:r>
      <w:r w:rsidR="0011336B" w:rsidRPr="00FB357F">
        <w:rPr>
          <w:rFonts w:ascii="Calibri" w:hAnsi="Calibri" w:cs="Calibri"/>
          <w:lang w:val="es-AR"/>
        </w:rPr>
        <w:t xml:space="preserve"> </w:t>
      </w:r>
      <w:r w:rsidRPr="00FB357F">
        <w:rPr>
          <w:rFonts w:ascii="Calibri" w:hAnsi="Calibri" w:cs="Calibri"/>
          <w:lang w:val="es-AR"/>
        </w:rPr>
        <w:t>decisión respecto de toda situación no prevista en estas B</w:t>
      </w:r>
      <w:r w:rsidR="0011336B" w:rsidRPr="00FB357F">
        <w:rPr>
          <w:rFonts w:ascii="Calibri" w:hAnsi="Calibri" w:cs="Calibri"/>
          <w:lang w:val="es-AR"/>
        </w:rPr>
        <w:t xml:space="preserve">ases y Condiciones de </w:t>
      </w:r>
      <w:r w:rsidRPr="00FB357F">
        <w:rPr>
          <w:rFonts w:ascii="Calibri" w:hAnsi="Calibri" w:cs="Calibri"/>
          <w:lang w:val="es-AR"/>
        </w:rPr>
        <w:t>Concurso, y las resoluciones que adopte al respecto serán definitivas e inapelables.</w:t>
      </w:r>
    </w:p>
    <w:p w:rsidR="003F5183" w:rsidRDefault="003F5183" w:rsidP="0011336B">
      <w:pPr>
        <w:pStyle w:val="Prrafodelista"/>
        <w:rPr>
          <w:lang w:val="es-AR"/>
        </w:rPr>
      </w:pPr>
    </w:p>
    <w:p w:rsidR="003F5183" w:rsidRPr="00DA6EDE" w:rsidRDefault="00AC32E5" w:rsidP="00DA6EDE">
      <w:pPr>
        <w:pStyle w:val="Prrafodelista"/>
        <w:numPr>
          <w:ilvl w:val="0"/>
          <w:numId w:val="1"/>
        </w:numPr>
        <w:rPr>
          <w:b/>
          <w:sz w:val="24"/>
          <w:szCs w:val="24"/>
          <w:lang w:val="es-AR"/>
        </w:rPr>
      </w:pPr>
      <w:r w:rsidRPr="00DA6EDE">
        <w:rPr>
          <w:b/>
          <w:sz w:val="24"/>
          <w:szCs w:val="24"/>
          <w:lang w:val="es-AR"/>
        </w:rPr>
        <w:t xml:space="preserve">Requisitos de la propuesta de diseño del Logotipo-Signo Marcario </w:t>
      </w:r>
    </w:p>
    <w:p w:rsidR="00D87FCD" w:rsidRPr="00590DB9" w:rsidRDefault="00AC32E5" w:rsidP="00FB357F">
      <w:pPr>
        <w:pStyle w:val="Prrafodelista"/>
        <w:jc w:val="both"/>
        <w:rPr>
          <w:lang w:val="es-AR"/>
        </w:rPr>
      </w:pPr>
      <w:r w:rsidRPr="003F5183">
        <w:rPr>
          <w:lang w:val="es-AR"/>
        </w:rPr>
        <w:lastRenderedPageBreak/>
        <w:t>3.1. La propuesta de diseño de Logotipo-Signo Marcario</w:t>
      </w:r>
      <w:r w:rsidR="0060074D">
        <w:rPr>
          <w:lang w:val="es-AR"/>
        </w:rPr>
        <w:t xml:space="preserve"> debe entregarse en archivo for</w:t>
      </w:r>
      <w:r w:rsidRPr="003F5183">
        <w:rPr>
          <w:lang w:val="es-AR"/>
        </w:rPr>
        <w:t>mato PDF</w:t>
      </w:r>
      <w:r w:rsidR="00590DB9">
        <w:rPr>
          <w:lang w:val="es-AR"/>
        </w:rPr>
        <w:t xml:space="preserve"> en tamaño A4, guardado como: </w:t>
      </w:r>
      <w:r w:rsidR="00590DB9" w:rsidRPr="00623C4C">
        <w:rPr>
          <w:b/>
          <w:lang w:val="es-AR"/>
        </w:rPr>
        <w:t>“Seudónimo-propuesta de logotipo</w:t>
      </w:r>
      <w:r w:rsidR="00623C4C" w:rsidRPr="00623C4C">
        <w:rPr>
          <w:b/>
          <w:lang w:val="es-AR"/>
        </w:rPr>
        <w:t>”</w:t>
      </w:r>
      <w:r w:rsidR="00DC6E74" w:rsidRPr="00DC6E74">
        <w:rPr>
          <w:lang w:val="es-AR"/>
        </w:rPr>
        <w:t>, a modo de ejemplo</w:t>
      </w:r>
      <w:r w:rsidR="00DC6E74">
        <w:rPr>
          <w:lang w:val="es-AR"/>
        </w:rPr>
        <w:t xml:space="preserve">: </w:t>
      </w:r>
      <w:r w:rsidR="00DC6E74" w:rsidRPr="00DC6E74">
        <w:rPr>
          <w:i/>
          <w:lang w:val="es-AR"/>
        </w:rPr>
        <w:t>Acuarelas - propuesta de logotipo</w:t>
      </w:r>
    </w:p>
    <w:p w:rsidR="0060074D" w:rsidRDefault="00FB357F" w:rsidP="00FB357F">
      <w:pPr>
        <w:pStyle w:val="Prrafodelista"/>
        <w:jc w:val="both"/>
        <w:rPr>
          <w:lang w:val="es-AR"/>
        </w:rPr>
      </w:pPr>
      <w:r>
        <w:rPr>
          <w:lang w:val="es-AR"/>
        </w:rPr>
        <w:t>Dicho archivo PDF</w:t>
      </w:r>
      <w:r w:rsidR="00590DB9">
        <w:rPr>
          <w:lang w:val="es-AR"/>
        </w:rPr>
        <w:t xml:space="preserve"> deberá contener:</w:t>
      </w:r>
    </w:p>
    <w:p w:rsidR="00DA6EDE" w:rsidRPr="00DC6E74" w:rsidRDefault="00AC32E5" w:rsidP="00DC6E74">
      <w:pPr>
        <w:pStyle w:val="Prrafodelista"/>
        <w:ind w:left="1134"/>
        <w:jc w:val="both"/>
        <w:rPr>
          <w:lang w:val="es-AR"/>
        </w:rPr>
      </w:pPr>
      <w:r w:rsidRPr="003F5183">
        <w:rPr>
          <w:lang w:val="es-AR"/>
        </w:rPr>
        <w:t>a. Memoria del proceso creativo. Descripción de</w:t>
      </w:r>
      <w:r w:rsidR="00EA4157">
        <w:rPr>
          <w:lang w:val="es-AR"/>
        </w:rPr>
        <w:t>l concepto comunicacional y for</w:t>
      </w:r>
      <w:r w:rsidRPr="003F5183">
        <w:rPr>
          <w:lang w:val="es-AR"/>
        </w:rPr>
        <w:t>mal trabajado. Proceso de desarrollo de la forma y de la propuesta cromática.</w:t>
      </w:r>
    </w:p>
    <w:p w:rsidR="00EA4157" w:rsidRDefault="00F91C79" w:rsidP="00FB357F">
      <w:pPr>
        <w:pStyle w:val="Prrafodelista"/>
        <w:ind w:left="1134"/>
        <w:jc w:val="both"/>
        <w:rPr>
          <w:lang w:val="es-AR"/>
        </w:rPr>
      </w:pPr>
      <w:r>
        <w:rPr>
          <w:lang w:val="es-AR"/>
        </w:rPr>
        <w:t xml:space="preserve">b. Propuesta de </w:t>
      </w:r>
      <w:r w:rsidRPr="003F5183">
        <w:rPr>
          <w:lang w:val="es-AR"/>
        </w:rPr>
        <w:t>Logotipo-Signo Marcario</w:t>
      </w:r>
      <w:r w:rsidR="00AC32E5" w:rsidRPr="003F5183">
        <w:rPr>
          <w:lang w:val="es-AR"/>
        </w:rPr>
        <w:t xml:space="preserve">: </w:t>
      </w:r>
    </w:p>
    <w:p w:rsidR="00EA4157" w:rsidRDefault="00AC32E5" w:rsidP="00FB357F">
      <w:pPr>
        <w:pStyle w:val="Prrafodelista"/>
        <w:ind w:left="1418" w:hanging="142"/>
        <w:jc w:val="both"/>
        <w:rPr>
          <w:lang w:val="es-AR"/>
        </w:rPr>
      </w:pPr>
      <w:r w:rsidRPr="003F5183">
        <w:rPr>
          <w:lang w:val="es-AR"/>
        </w:rPr>
        <w:t>-</w:t>
      </w:r>
      <w:r w:rsidR="00EA4157">
        <w:rPr>
          <w:lang w:val="es-AR"/>
        </w:rPr>
        <w:t xml:space="preserve"> </w:t>
      </w:r>
      <w:r w:rsidRPr="003F5183">
        <w:rPr>
          <w:lang w:val="es-AR"/>
        </w:rPr>
        <w:t>En versión color, versión monocro</w:t>
      </w:r>
      <w:r w:rsidR="00EA4157">
        <w:rPr>
          <w:lang w:val="es-AR"/>
        </w:rPr>
        <w:t>mática y versión blanco y negro</w:t>
      </w:r>
      <w:r w:rsidR="00DC6E74">
        <w:rPr>
          <w:lang w:val="es-AR"/>
        </w:rPr>
        <w:t>.</w:t>
      </w:r>
    </w:p>
    <w:p w:rsidR="00D87FCD" w:rsidRDefault="00AC32E5" w:rsidP="00FB357F">
      <w:pPr>
        <w:pStyle w:val="Prrafodelista"/>
        <w:ind w:left="1418" w:hanging="142"/>
        <w:jc w:val="both"/>
        <w:rPr>
          <w:lang w:val="es-AR"/>
        </w:rPr>
      </w:pPr>
      <w:r w:rsidRPr="003F5183">
        <w:rPr>
          <w:lang w:val="es-AR"/>
        </w:rPr>
        <w:t>-</w:t>
      </w:r>
      <w:r w:rsidR="00EA4157">
        <w:rPr>
          <w:lang w:val="es-AR"/>
        </w:rPr>
        <w:t xml:space="preserve"> </w:t>
      </w:r>
      <w:r w:rsidRPr="00EA4157">
        <w:rPr>
          <w:lang w:val="es-AR"/>
        </w:rPr>
        <w:t>Relac</w:t>
      </w:r>
      <w:r w:rsidR="0060074D" w:rsidRPr="00EA4157">
        <w:rPr>
          <w:lang w:val="es-AR"/>
        </w:rPr>
        <w:t>ión formal con la Marca de la UNSL</w:t>
      </w:r>
      <w:r w:rsidR="00D87FCD">
        <w:rPr>
          <w:lang w:val="es-AR"/>
        </w:rPr>
        <w:t>:</w:t>
      </w:r>
      <w:r w:rsidRPr="00EA4157">
        <w:rPr>
          <w:lang w:val="es-AR"/>
        </w:rPr>
        <w:t xml:space="preserve"> Tamaños, distancias entre una y otra, disposición. </w:t>
      </w:r>
    </w:p>
    <w:p w:rsidR="00EA4157" w:rsidRDefault="00EA4157" w:rsidP="003F5183">
      <w:pPr>
        <w:pStyle w:val="Prrafodelista"/>
        <w:jc w:val="both"/>
        <w:rPr>
          <w:lang w:val="es-AR"/>
        </w:rPr>
      </w:pPr>
    </w:p>
    <w:p w:rsidR="00043C64" w:rsidRPr="00DC6E74" w:rsidRDefault="00590DB9" w:rsidP="00DC6E74">
      <w:pPr>
        <w:pStyle w:val="Prrafodelista"/>
        <w:jc w:val="both"/>
        <w:rPr>
          <w:lang w:val="es-AR"/>
        </w:rPr>
      </w:pPr>
      <w:r>
        <w:rPr>
          <w:lang w:val="es-AR"/>
        </w:rPr>
        <w:t>3.2</w:t>
      </w:r>
      <w:r w:rsidR="00AC32E5" w:rsidRPr="003F5183">
        <w:rPr>
          <w:lang w:val="es-AR"/>
        </w:rPr>
        <w:t xml:space="preserve">. Archivos con versiones en JPG de 300 dpi, SVG y </w:t>
      </w:r>
      <w:proofErr w:type="spellStart"/>
      <w:r w:rsidR="00DA6EDE">
        <w:rPr>
          <w:lang w:val="es-AR"/>
        </w:rPr>
        <w:t>Ai</w:t>
      </w:r>
      <w:proofErr w:type="spellEnd"/>
      <w:r w:rsidR="00AC32E5" w:rsidRPr="003F5183">
        <w:rPr>
          <w:lang w:val="es-AR"/>
        </w:rPr>
        <w:t xml:space="preserve"> </w:t>
      </w:r>
      <w:r w:rsidR="00DA6EDE">
        <w:rPr>
          <w:lang w:val="es-AR"/>
        </w:rPr>
        <w:t xml:space="preserve">(Adobe </w:t>
      </w:r>
      <w:proofErr w:type="spellStart"/>
      <w:r w:rsidR="00DA6EDE">
        <w:rPr>
          <w:lang w:val="es-AR"/>
        </w:rPr>
        <w:t>Il</w:t>
      </w:r>
      <w:r w:rsidR="00EA4157">
        <w:rPr>
          <w:lang w:val="es-AR"/>
        </w:rPr>
        <w:t>lustrator</w:t>
      </w:r>
      <w:proofErr w:type="spellEnd"/>
      <w:r w:rsidR="00EA4157">
        <w:rPr>
          <w:lang w:val="es-AR"/>
        </w:rPr>
        <w:t>)</w:t>
      </w:r>
      <w:r>
        <w:rPr>
          <w:lang w:val="es-AR"/>
        </w:rPr>
        <w:t>, guardados, también, bajo el nombre: “Seudónimo-propuesta de logotipo”</w:t>
      </w:r>
    </w:p>
    <w:p w:rsidR="003F5183" w:rsidRPr="003F5183" w:rsidRDefault="00AC32E5" w:rsidP="003F5183">
      <w:pPr>
        <w:ind w:left="426"/>
        <w:jc w:val="both"/>
        <w:rPr>
          <w:b/>
          <w:sz w:val="24"/>
          <w:szCs w:val="24"/>
          <w:lang w:val="es-AR"/>
        </w:rPr>
      </w:pPr>
      <w:r w:rsidRPr="003F5183">
        <w:rPr>
          <w:b/>
          <w:sz w:val="24"/>
          <w:szCs w:val="24"/>
          <w:lang w:val="es-AR"/>
        </w:rPr>
        <w:t xml:space="preserve">4. </w:t>
      </w:r>
      <w:r w:rsidR="001837BE">
        <w:rPr>
          <w:b/>
          <w:sz w:val="24"/>
          <w:szCs w:val="24"/>
          <w:lang w:val="es-AR"/>
        </w:rPr>
        <w:t>Datos personales</w:t>
      </w:r>
      <w:r w:rsidRPr="003F5183">
        <w:rPr>
          <w:b/>
          <w:sz w:val="24"/>
          <w:szCs w:val="24"/>
          <w:lang w:val="es-AR"/>
        </w:rPr>
        <w:t xml:space="preserve">. </w:t>
      </w:r>
    </w:p>
    <w:p w:rsidR="00D87FCD" w:rsidRDefault="001837BE" w:rsidP="003F5183">
      <w:pPr>
        <w:pStyle w:val="Prrafodelista"/>
        <w:jc w:val="both"/>
        <w:rPr>
          <w:lang w:val="es-AR"/>
        </w:rPr>
      </w:pPr>
      <w:r>
        <w:rPr>
          <w:lang w:val="es-AR"/>
        </w:rPr>
        <w:t xml:space="preserve">Cada participante (individual o grupal) deberá enviarnos un archivo PDF guardado como: </w:t>
      </w:r>
      <w:r w:rsidRPr="001837BE">
        <w:rPr>
          <w:b/>
          <w:lang w:val="es-AR"/>
        </w:rPr>
        <w:t>“Seudónimo-datos personales”</w:t>
      </w:r>
      <w:r w:rsidR="00AC32E5" w:rsidRPr="003F5183">
        <w:rPr>
          <w:lang w:val="es-AR"/>
        </w:rPr>
        <w:t xml:space="preserve"> </w:t>
      </w:r>
      <w:r>
        <w:rPr>
          <w:lang w:val="es-AR"/>
        </w:rPr>
        <w:t>que contenga:</w:t>
      </w:r>
    </w:p>
    <w:p w:rsidR="001837BE" w:rsidRDefault="001837BE" w:rsidP="003F5183">
      <w:pPr>
        <w:pStyle w:val="Prrafodelista"/>
        <w:jc w:val="both"/>
        <w:rPr>
          <w:lang w:val="es-AR"/>
        </w:rPr>
      </w:pPr>
      <w:r>
        <w:rPr>
          <w:lang w:val="es-AR"/>
        </w:rPr>
        <w:t>a. Seudónimo elegido</w:t>
      </w:r>
    </w:p>
    <w:p w:rsidR="00D87FCD" w:rsidRDefault="001837BE" w:rsidP="003F5183">
      <w:pPr>
        <w:pStyle w:val="Prrafodelista"/>
        <w:jc w:val="both"/>
        <w:rPr>
          <w:lang w:val="es-AR"/>
        </w:rPr>
      </w:pPr>
      <w:r>
        <w:rPr>
          <w:lang w:val="es-AR"/>
        </w:rPr>
        <w:t>b</w:t>
      </w:r>
      <w:r w:rsidR="00AC32E5" w:rsidRPr="003F5183">
        <w:rPr>
          <w:lang w:val="es-AR"/>
        </w:rPr>
        <w:t xml:space="preserve">) Nombre/s y Apellido/s. </w:t>
      </w:r>
    </w:p>
    <w:p w:rsidR="00D87FCD" w:rsidRDefault="001837BE" w:rsidP="003F5183">
      <w:pPr>
        <w:pStyle w:val="Prrafodelista"/>
        <w:jc w:val="both"/>
        <w:rPr>
          <w:lang w:val="es-AR"/>
        </w:rPr>
      </w:pPr>
      <w:r>
        <w:rPr>
          <w:lang w:val="es-AR"/>
        </w:rPr>
        <w:t>c</w:t>
      </w:r>
      <w:r w:rsidR="00AC32E5" w:rsidRPr="003F5183">
        <w:rPr>
          <w:lang w:val="es-AR"/>
        </w:rPr>
        <w:t xml:space="preserve">) Dirección postal, dirección de correo electrónico, y número telefónico con </w:t>
      </w:r>
      <w:r w:rsidR="00D87FCD">
        <w:rPr>
          <w:lang w:val="es-AR"/>
        </w:rPr>
        <w:t>código de área.</w:t>
      </w:r>
    </w:p>
    <w:p w:rsidR="00D87FCD" w:rsidRDefault="001837BE" w:rsidP="003F5183">
      <w:pPr>
        <w:pStyle w:val="Prrafodelista"/>
        <w:jc w:val="both"/>
        <w:rPr>
          <w:lang w:val="es-AR"/>
        </w:rPr>
      </w:pPr>
      <w:r>
        <w:rPr>
          <w:lang w:val="es-AR"/>
        </w:rPr>
        <w:t>d</w:t>
      </w:r>
      <w:r w:rsidR="00AC32E5" w:rsidRPr="003F5183">
        <w:rPr>
          <w:lang w:val="es-AR"/>
        </w:rPr>
        <w:t xml:space="preserve">) Breve descripción de antecedentes. </w:t>
      </w:r>
    </w:p>
    <w:p w:rsidR="005D1687" w:rsidRDefault="001837BE" w:rsidP="003F5183">
      <w:pPr>
        <w:pStyle w:val="Prrafodelista"/>
        <w:jc w:val="both"/>
        <w:rPr>
          <w:lang w:val="es-AR"/>
        </w:rPr>
      </w:pPr>
      <w:r>
        <w:rPr>
          <w:lang w:val="es-AR"/>
        </w:rPr>
        <w:t>e</w:t>
      </w:r>
      <w:r w:rsidR="005D1687">
        <w:rPr>
          <w:lang w:val="es-AR"/>
        </w:rPr>
        <w:t xml:space="preserve">) Foto del DNI (anverso y reverso) perfectamente legibles del </w:t>
      </w:r>
      <w:r w:rsidR="00DC6E74">
        <w:rPr>
          <w:lang w:val="es-AR"/>
        </w:rPr>
        <w:t xml:space="preserve">o la </w:t>
      </w:r>
      <w:r w:rsidR="005D1687">
        <w:rPr>
          <w:lang w:val="es-AR"/>
        </w:rPr>
        <w:t>participante o de cada uno de ellos en el caso de ser grupal.</w:t>
      </w:r>
    </w:p>
    <w:p w:rsidR="003F5183" w:rsidRPr="00DC6E74" w:rsidRDefault="001837BE" w:rsidP="00DC6E74">
      <w:pPr>
        <w:pStyle w:val="Prrafodelista"/>
        <w:jc w:val="both"/>
        <w:rPr>
          <w:lang w:val="es-AR"/>
        </w:rPr>
      </w:pPr>
      <w:r>
        <w:rPr>
          <w:lang w:val="es-AR"/>
        </w:rPr>
        <w:t>f</w:t>
      </w:r>
      <w:r w:rsidR="00AC32E5" w:rsidRPr="003F5183">
        <w:rPr>
          <w:lang w:val="es-AR"/>
        </w:rPr>
        <w:t>) Declaración jurada –cuyo formato es anexo e inseparable de estas Bases y Condiciones de Concurso– que certifique la originalidad de la obra y su carácter inédita.</w:t>
      </w:r>
      <w:r w:rsidR="00AC32E5" w:rsidRPr="00DC6E74">
        <w:rPr>
          <w:lang w:val="es-AR"/>
        </w:rPr>
        <w:t xml:space="preserve"> </w:t>
      </w:r>
    </w:p>
    <w:p w:rsidR="003F5183" w:rsidRDefault="003F5183" w:rsidP="003F5183">
      <w:pPr>
        <w:pStyle w:val="Prrafodelista"/>
        <w:jc w:val="both"/>
        <w:rPr>
          <w:lang w:val="es-AR"/>
        </w:rPr>
      </w:pPr>
    </w:p>
    <w:p w:rsidR="003F5183" w:rsidRPr="00DA6EDE" w:rsidRDefault="00AC32E5" w:rsidP="00DA6ED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  <w:lang w:val="es-AR"/>
        </w:rPr>
      </w:pPr>
      <w:r w:rsidRPr="00DA6EDE">
        <w:rPr>
          <w:b/>
          <w:sz w:val="24"/>
          <w:szCs w:val="24"/>
          <w:lang w:val="es-AR"/>
        </w:rPr>
        <w:t>Inscripción de la propuesta y plazo.</w:t>
      </w:r>
    </w:p>
    <w:p w:rsidR="00D13422" w:rsidRDefault="00C90686" w:rsidP="00043C64">
      <w:pPr>
        <w:pStyle w:val="Prrafodelista"/>
        <w:jc w:val="both"/>
        <w:rPr>
          <w:lang w:val="es-AR"/>
        </w:rPr>
      </w:pPr>
      <w:r>
        <w:rPr>
          <w:lang w:val="es-AR"/>
        </w:rPr>
        <w:t>L</w:t>
      </w:r>
      <w:r w:rsidR="00AC32E5" w:rsidRPr="003F5183">
        <w:rPr>
          <w:lang w:val="es-AR"/>
        </w:rPr>
        <w:t>a inscripción, y por tanto la participa</w:t>
      </w:r>
      <w:r w:rsidR="00590DB9">
        <w:rPr>
          <w:lang w:val="es-AR"/>
        </w:rPr>
        <w:t xml:space="preserve">ción en este Concurso, se realizará por </w:t>
      </w:r>
      <w:r>
        <w:rPr>
          <w:lang w:val="es-AR"/>
        </w:rPr>
        <w:t xml:space="preserve">medio del </w:t>
      </w:r>
      <w:r w:rsidR="00590DB9">
        <w:rPr>
          <w:lang w:val="es-AR"/>
        </w:rPr>
        <w:t xml:space="preserve">correo electrónico </w:t>
      </w:r>
      <w:hyperlink r:id="rId6" w:history="1">
        <w:r w:rsidR="00590DB9" w:rsidRPr="001E450F">
          <w:rPr>
            <w:rStyle w:val="Hipervnculo"/>
            <w:lang w:val="es-AR"/>
          </w:rPr>
          <w:t>logounsl@gmail.com</w:t>
        </w:r>
      </w:hyperlink>
      <w:r w:rsidR="00590DB9">
        <w:rPr>
          <w:lang w:val="es-AR"/>
        </w:rPr>
        <w:t xml:space="preserve"> </w:t>
      </w:r>
      <w:r>
        <w:rPr>
          <w:lang w:val="es-AR"/>
        </w:rPr>
        <w:t xml:space="preserve">enviando como adjuntos </w:t>
      </w:r>
      <w:r w:rsidR="00AC32E5" w:rsidRPr="00043C64">
        <w:rPr>
          <w:lang w:val="es-AR"/>
        </w:rPr>
        <w:t>los archi</w:t>
      </w:r>
      <w:r w:rsidR="00043C64">
        <w:rPr>
          <w:lang w:val="es-AR"/>
        </w:rPr>
        <w:t>vos</w:t>
      </w:r>
      <w:r w:rsidR="00D13422">
        <w:rPr>
          <w:lang w:val="es-AR"/>
        </w:rPr>
        <w:t xml:space="preserve"> estipulados en el punto 3 y 4</w:t>
      </w:r>
      <w:r w:rsidR="00AC32E5" w:rsidRPr="00043C64">
        <w:rPr>
          <w:lang w:val="es-AR"/>
        </w:rPr>
        <w:t xml:space="preserve"> de estas Bases y Co</w:t>
      </w:r>
      <w:r w:rsidR="00D13422">
        <w:rPr>
          <w:lang w:val="es-AR"/>
        </w:rPr>
        <w:t xml:space="preserve">ndiciones de Concurso, </w:t>
      </w:r>
      <w:r w:rsidR="00AC32E5" w:rsidRPr="00043C64">
        <w:rPr>
          <w:lang w:val="es-AR"/>
        </w:rPr>
        <w:t>con</w:t>
      </w:r>
      <w:r>
        <w:rPr>
          <w:lang w:val="es-AR"/>
        </w:rPr>
        <w:t xml:space="preserve">signando en el ASUNTO del mail: </w:t>
      </w:r>
      <w:r w:rsidRPr="00C90686">
        <w:rPr>
          <w:b/>
          <w:lang w:val="es-AR"/>
        </w:rPr>
        <w:t>Seudónimo-Concurso50añosUNSL</w:t>
      </w:r>
      <w:r>
        <w:rPr>
          <w:lang w:val="es-AR"/>
        </w:rPr>
        <w:t>.</w:t>
      </w:r>
    </w:p>
    <w:p w:rsidR="0002720A" w:rsidRPr="0002720A" w:rsidRDefault="00AC32E5" w:rsidP="00CF49B9">
      <w:pPr>
        <w:pStyle w:val="Prrafodelista"/>
        <w:jc w:val="both"/>
        <w:rPr>
          <w:lang w:val="es-AR"/>
        </w:rPr>
      </w:pPr>
      <w:r w:rsidRPr="00043C64">
        <w:rPr>
          <w:lang w:val="es-AR"/>
        </w:rPr>
        <w:t>Se considerarán inscripciones válidas en este Concurso las remitidas</w:t>
      </w:r>
      <w:r w:rsidR="00D21A89" w:rsidRPr="00043C64">
        <w:rPr>
          <w:lang w:val="es-AR"/>
        </w:rPr>
        <w:t xml:space="preserve"> hasta </w:t>
      </w:r>
      <w:r w:rsidR="00D13422">
        <w:rPr>
          <w:lang w:val="es-AR"/>
        </w:rPr>
        <w:t>la hora 23:59 d</w:t>
      </w:r>
      <w:r w:rsidR="00D21A89" w:rsidRPr="00043C64">
        <w:rPr>
          <w:lang w:val="es-AR"/>
        </w:rPr>
        <w:t xml:space="preserve">el </w:t>
      </w:r>
      <w:proofErr w:type="gramStart"/>
      <w:r w:rsidR="00CF49B9">
        <w:rPr>
          <w:b/>
          <w:lang w:val="es-AR"/>
        </w:rPr>
        <w:t>Lunes</w:t>
      </w:r>
      <w:proofErr w:type="gramEnd"/>
      <w:r w:rsidR="00D21A89" w:rsidRPr="00043C64">
        <w:rPr>
          <w:b/>
          <w:lang w:val="es-AR"/>
        </w:rPr>
        <w:t xml:space="preserve"> </w:t>
      </w:r>
      <w:r w:rsidR="00CF49B9">
        <w:rPr>
          <w:b/>
          <w:lang w:val="es-AR"/>
        </w:rPr>
        <w:t>1</w:t>
      </w:r>
      <w:r w:rsidR="00D21A89" w:rsidRPr="00043C64">
        <w:rPr>
          <w:b/>
          <w:lang w:val="es-AR"/>
        </w:rPr>
        <w:t>2 de Setiembre</w:t>
      </w:r>
      <w:r w:rsidRPr="00043C64">
        <w:rPr>
          <w:b/>
          <w:lang w:val="es-AR"/>
        </w:rPr>
        <w:t xml:space="preserve"> de 20</w:t>
      </w:r>
      <w:r w:rsidR="00D87FCD" w:rsidRPr="00043C64">
        <w:rPr>
          <w:b/>
          <w:lang w:val="es-AR"/>
        </w:rPr>
        <w:t>2</w:t>
      </w:r>
      <w:r w:rsidR="00A14AB4" w:rsidRPr="00043C64">
        <w:rPr>
          <w:b/>
          <w:lang w:val="es-AR"/>
        </w:rPr>
        <w:t>2</w:t>
      </w:r>
      <w:r w:rsidR="00DE585A">
        <w:rPr>
          <w:b/>
          <w:lang w:val="es-AR"/>
        </w:rPr>
        <w:t>.</w:t>
      </w:r>
    </w:p>
    <w:p w:rsidR="00D87FCD" w:rsidRPr="0002720A" w:rsidRDefault="00AC32E5" w:rsidP="0002720A">
      <w:pPr>
        <w:ind w:left="426"/>
        <w:jc w:val="both"/>
        <w:rPr>
          <w:b/>
          <w:sz w:val="24"/>
          <w:szCs w:val="24"/>
          <w:lang w:val="es-AR"/>
        </w:rPr>
      </w:pPr>
      <w:r w:rsidRPr="0002720A">
        <w:rPr>
          <w:b/>
          <w:sz w:val="24"/>
          <w:szCs w:val="24"/>
          <w:lang w:val="es-AR"/>
        </w:rPr>
        <w:t xml:space="preserve">6. </w:t>
      </w:r>
      <w:r w:rsidR="0002720A">
        <w:rPr>
          <w:b/>
          <w:sz w:val="24"/>
          <w:szCs w:val="24"/>
          <w:lang w:val="es-AR"/>
        </w:rPr>
        <w:t xml:space="preserve">   </w:t>
      </w:r>
      <w:r w:rsidRPr="0002720A">
        <w:rPr>
          <w:b/>
          <w:sz w:val="24"/>
          <w:szCs w:val="24"/>
          <w:lang w:val="es-AR"/>
        </w:rPr>
        <w:t xml:space="preserve">Conformación del jurado y forma de elección: </w:t>
      </w:r>
    </w:p>
    <w:p w:rsidR="00D87FCD" w:rsidRDefault="00AC32E5" w:rsidP="00F06B3B">
      <w:pPr>
        <w:ind w:left="851"/>
        <w:jc w:val="both"/>
        <w:rPr>
          <w:lang w:val="es-AR"/>
        </w:rPr>
      </w:pPr>
      <w:r w:rsidRPr="00D87FCD">
        <w:rPr>
          <w:lang w:val="es-AR"/>
        </w:rPr>
        <w:t xml:space="preserve">El Jurado que fallará en el concurso estará integrado por: </w:t>
      </w:r>
    </w:p>
    <w:p w:rsidR="00B30EAC" w:rsidRDefault="00B30EAC" w:rsidP="00F06B3B">
      <w:pPr>
        <w:ind w:left="851"/>
        <w:jc w:val="both"/>
        <w:rPr>
          <w:lang w:val="es-AR"/>
        </w:rPr>
      </w:pPr>
      <w:r>
        <w:rPr>
          <w:lang w:val="es-AR"/>
        </w:rPr>
        <w:t>Dr. Claudio Lobo</w:t>
      </w:r>
    </w:p>
    <w:p w:rsidR="00B30EAC" w:rsidRPr="005D1687" w:rsidRDefault="00B30EAC" w:rsidP="00F06B3B">
      <w:pPr>
        <w:ind w:left="851"/>
        <w:jc w:val="both"/>
        <w:rPr>
          <w:lang w:val="es-AR"/>
        </w:rPr>
      </w:pPr>
      <w:r w:rsidRPr="005D1687">
        <w:rPr>
          <w:lang w:val="es-AR"/>
        </w:rPr>
        <w:t xml:space="preserve">Lic. Cecilia </w:t>
      </w:r>
      <w:proofErr w:type="spellStart"/>
      <w:r w:rsidRPr="005D1687">
        <w:rPr>
          <w:lang w:val="es-AR"/>
        </w:rPr>
        <w:t>Rodoni</w:t>
      </w:r>
      <w:proofErr w:type="spellEnd"/>
    </w:p>
    <w:p w:rsidR="00B30EAC" w:rsidRPr="005D1687" w:rsidRDefault="00B30EAC" w:rsidP="00F06B3B">
      <w:pPr>
        <w:ind w:left="851"/>
        <w:jc w:val="both"/>
        <w:rPr>
          <w:lang w:val="es-AR"/>
        </w:rPr>
      </w:pPr>
      <w:proofErr w:type="spellStart"/>
      <w:r w:rsidRPr="005D1687">
        <w:rPr>
          <w:lang w:val="es-AR"/>
        </w:rPr>
        <w:t>Tec</w:t>
      </w:r>
      <w:proofErr w:type="spellEnd"/>
      <w:r w:rsidRPr="005D1687">
        <w:rPr>
          <w:lang w:val="es-AR"/>
        </w:rPr>
        <w:t xml:space="preserve">. DG Hugo </w:t>
      </w:r>
      <w:proofErr w:type="spellStart"/>
      <w:r w:rsidRPr="005D1687">
        <w:rPr>
          <w:lang w:val="es-AR"/>
        </w:rPr>
        <w:t>Izu</w:t>
      </w:r>
      <w:proofErr w:type="spellEnd"/>
    </w:p>
    <w:p w:rsidR="00B30EAC" w:rsidRDefault="00B30EAC" w:rsidP="00F06B3B">
      <w:pPr>
        <w:ind w:left="851"/>
        <w:jc w:val="both"/>
        <w:rPr>
          <w:lang w:val="es-AR"/>
        </w:rPr>
      </w:pPr>
      <w:bookmarkStart w:id="0" w:name="_GoBack"/>
      <w:bookmarkEnd w:id="0"/>
      <w:proofErr w:type="spellStart"/>
      <w:r w:rsidRPr="00B30EAC">
        <w:rPr>
          <w:lang w:val="es-AR"/>
        </w:rPr>
        <w:t>Tec</w:t>
      </w:r>
      <w:proofErr w:type="spellEnd"/>
      <w:r w:rsidRPr="00B30EAC">
        <w:rPr>
          <w:lang w:val="es-AR"/>
        </w:rPr>
        <w:t xml:space="preserve">. </w:t>
      </w:r>
      <w:r>
        <w:rPr>
          <w:lang w:val="es-AR"/>
        </w:rPr>
        <w:t xml:space="preserve">DG Enrique </w:t>
      </w:r>
      <w:proofErr w:type="spellStart"/>
      <w:r>
        <w:rPr>
          <w:lang w:val="es-AR"/>
        </w:rPr>
        <w:t>Silvage</w:t>
      </w:r>
      <w:proofErr w:type="spellEnd"/>
    </w:p>
    <w:p w:rsidR="00CF49B9" w:rsidRPr="00B30EAC" w:rsidRDefault="00CF49B9" w:rsidP="00F06B3B">
      <w:pPr>
        <w:ind w:left="851"/>
        <w:jc w:val="both"/>
        <w:rPr>
          <w:lang w:val="es-AR"/>
        </w:rPr>
      </w:pPr>
      <w:proofErr w:type="spellStart"/>
      <w:r>
        <w:rPr>
          <w:lang w:val="es-AR"/>
        </w:rPr>
        <w:t>Srta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Yésica</w:t>
      </w:r>
      <w:proofErr w:type="spellEnd"/>
      <w:r>
        <w:rPr>
          <w:lang w:val="es-AR"/>
        </w:rPr>
        <w:t xml:space="preserve"> Esther Ibarra Ríos</w:t>
      </w:r>
    </w:p>
    <w:p w:rsidR="0002720A" w:rsidRPr="0002720A" w:rsidRDefault="0002720A" w:rsidP="00F06B3B">
      <w:pPr>
        <w:ind w:left="851"/>
        <w:jc w:val="both"/>
        <w:rPr>
          <w:sz w:val="16"/>
          <w:szCs w:val="16"/>
          <w:lang w:val="es-AR"/>
        </w:rPr>
      </w:pPr>
    </w:p>
    <w:p w:rsidR="0002720A" w:rsidRDefault="00AC32E5" w:rsidP="00F06B3B">
      <w:pPr>
        <w:ind w:left="851"/>
        <w:jc w:val="both"/>
        <w:rPr>
          <w:lang w:val="es-AR"/>
        </w:rPr>
      </w:pPr>
      <w:r w:rsidRPr="00D87FCD">
        <w:rPr>
          <w:lang w:val="es-AR"/>
        </w:rPr>
        <w:lastRenderedPageBreak/>
        <w:t xml:space="preserve">El Jurado recibirá, únicamente, las propuestas de diseño del Logotipo-Signo Marcario contenidas en el </w:t>
      </w:r>
      <w:r w:rsidRPr="0002720A">
        <w:rPr>
          <w:lang w:val="es-AR"/>
        </w:rPr>
        <w:t>formulario electrónico</w:t>
      </w:r>
      <w:r w:rsidRPr="00D87FCD">
        <w:rPr>
          <w:lang w:val="es-AR"/>
        </w:rPr>
        <w:t xml:space="preserve"> previsto en el</w:t>
      </w:r>
      <w:r w:rsidR="00D87FCD">
        <w:rPr>
          <w:lang w:val="es-AR"/>
        </w:rPr>
        <w:t xml:space="preserve"> punto 5 de estas Bases y Condi</w:t>
      </w:r>
      <w:r w:rsidRPr="00D87FCD">
        <w:rPr>
          <w:lang w:val="es-AR"/>
        </w:rPr>
        <w:t xml:space="preserve">ciones de Concurso, a los efectos de su evaluación y fallo. </w:t>
      </w:r>
    </w:p>
    <w:p w:rsidR="0002720A" w:rsidRDefault="00AC32E5" w:rsidP="00F06B3B">
      <w:pPr>
        <w:ind w:left="851"/>
        <w:jc w:val="both"/>
        <w:rPr>
          <w:lang w:val="es-AR"/>
        </w:rPr>
      </w:pPr>
      <w:r w:rsidRPr="00D87FCD">
        <w:rPr>
          <w:lang w:val="es-AR"/>
        </w:rPr>
        <w:t xml:space="preserve">La información enviada por la casilla de correo electrónico previsto en el punto 5 de estas Bases y </w:t>
      </w:r>
      <w:r w:rsidR="0002720A">
        <w:rPr>
          <w:lang w:val="es-AR"/>
        </w:rPr>
        <w:t>Condiciones de Concurso, quedará</w:t>
      </w:r>
      <w:r w:rsidRPr="00D87FCD">
        <w:rPr>
          <w:lang w:val="es-AR"/>
        </w:rPr>
        <w:t xml:space="preserve">n en poder de la </w:t>
      </w:r>
      <w:r w:rsidR="00D87FCD">
        <w:rPr>
          <w:lang w:val="es-AR"/>
        </w:rPr>
        <w:t>Subs</w:t>
      </w:r>
      <w:r w:rsidRPr="00D87FCD">
        <w:rPr>
          <w:lang w:val="es-AR"/>
        </w:rPr>
        <w:t xml:space="preserve">ecretaría </w:t>
      </w:r>
      <w:r w:rsidR="0002720A">
        <w:rPr>
          <w:lang w:val="es-AR"/>
        </w:rPr>
        <w:t>General de la UNSL</w:t>
      </w:r>
      <w:r w:rsidRPr="00D87FCD">
        <w:rPr>
          <w:lang w:val="es-AR"/>
        </w:rPr>
        <w:t xml:space="preserve"> hasta que se produzca el fallo correspondiente, cotej</w:t>
      </w:r>
      <w:r w:rsidR="00D87FCD">
        <w:rPr>
          <w:lang w:val="es-AR"/>
        </w:rPr>
        <w:t>ándose posteriormente que se ha</w:t>
      </w:r>
      <w:r w:rsidRPr="00D87FCD">
        <w:rPr>
          <w:lang w:val="es-AR"/>
        </w:rPr>
        <w:t xml:space="preserve">yan cumplido con los requisitos estipulados en el punto 4 de dichas Bases y Condiciones. </w:t>
      </w:r>
    </w:p>
    <w:p w:rsidR="0002720A" w:rsidRDefault="00AC32E5" w:rsidP="00F06B3B">
      <w:pPr>
        <w:ind w:left="851"/>
        <w:jc w:val="both"/>
        <w:rPr>
          <w:lang w:val="es-AR"/>
        </w:rPr>
      </w:pPr>
      <w:r w:rsidRPr="00D87FCD">
        <w:rPr>
          <w:lang w:val="es-AR"/>
        </w:rPr>
        <w:t>Todas las decisiones se tomarán por mayoría absoluta de l</w:t>
      </w:r>
      <w:r w:rsidR="00D87FCD">
        <w:rPr>
          <w:lang w:val="es-AR"/>
        </w:rPr>
        <w:t>os jurados presentes. Las de</w:t>
      </w:r>
      <w:r w:rsidRPr="00D87FCD">
        <w:rPr>
          <w:lang w:val="es-AR"/>
        </w:rPr>
        <w:t xml:space="preserve">cisiones del jurado son inapelables. El jurado tendrá la potestad de declarar desierto el resultado final del concurso. </w:t>
      </w:r>
    </w:p>
    <w:p w:rsidR="00D87FCD" w:rsidRDefault="00AC32E5" w:rsidP="00F06B3B">
      <w:pPr>
        <w:ind w:left="851"/>
        <w:jc w:val="both"/>
        <w:rPr>
          <w:lang w:val="es-AR"/>
        </w:rPr>
      </w:pPr>
      <w:r w:rsidRPr="00D87FCD">
        <w:rPr>
          <w:lang w:val="es-AR"/>
        </w:rPr>
        <w:t>La resolución del jurado se dará a conocer el día</w:t>
      </w:r>
      <w:r w:rsidRPr="0002720A">
        <w:rPr>
          <w:sz w:val="16"/>
          <w:szCs w:val="16"/>
          <w:lang w:val="es-AR"/>
        </w:rPr>
        <w:t xml:space="preserve"> </w:t>
      </w:r>
      <w:r w:rsidR="005E522F">
        <w:rPr>
          <w:sz w:val="24"/>
          <w:szCs w:val="24"/>
          <w:lang w:val="es-AR"/>
        </w:rPr>
        <w:t>10 de octubre</w:t>
      </w:r>
      <w:r w:rsidRPr="0002720A">
        <w:rPr>
          <w:color w:val="FF0000"/>
          <w:lang w:val="es-AR"/>
        </w:rPr>
        <w:t xml:space="preserve"> </w:t>
      </w:r>
      <w:r w:rsidR="005E522F">
        <w:rPr>
          <w:lang w:val="es-AR"/>
        </w:rPr>
        <w:t>de 2022</w:t>
      </w:r>
      <w:r w:rsidRPr="00D87FCD">
        <w:rPr>
          <w:lang w:val="es-AR"/>
        </w:rPr>
        <w:t xml:space="preserve">. </w:t>
      </w:r>
    </w:p>
    <w:p w:rsidR="00A14AB4" w:rsidRDefault="00A14AB4" w:rsidP="00623C4C">
      <w:pPr>
        <w:jc w:val="both"/>
        <w:rPr>
          <w:lang w:val="es-AR"/>
        </w:rPr>
      </w:pPr>
    </w:p>
    <w:p w:rsidR="0002720A" w:rsidRPr="0002720A" w:rsidRDefault="00AC32E5" w:rsidP="0002720A">
      <w:pPr>
        <w:pStyle w:val="Prrafodelista"/>
        <w:numPr>
          <w:ilvl w:val="0"/>
          <w:numId w:val="6"/>
        </w:numPr>
        <w:ind w:hanging="294"/>
        <w:jc w:val="both"/>
        <w:rPr>
          <w:b/>
          <w:sz w:val="24"/>
          <w:szCs w:val="24"/>
          <w:lang w:val="es-AR"/>
        </w:rPr>
      </w:pPr>
      <w:r w:rsidRPr="0002720A">
        <w:rPr>
          <w:b/>
          <w:sz w:val="24"/>
          <w:szCs w:val="24"/>
          <w:lang w:val="es-AR"/>
        </w:rPr>
        <w:t xml:space="preserve">Premio </w:t>
      </w:r>
    </w:p>
    <w:p w:rsidR="00BF1F5D" w:rsidRDefault="00AC32E5" w:rsidP="0002720A">
      <w:pPr>
        <w:pStyle w:val="Prrafodelista"/>
        <w:jc w:val="both"/>
        <w:rPr>
          <w:lang w:val="es-AR"/>
        </w:rPr>
      </w:pPr>
      <w:r w:rsidRPr="0002720A">
        <w:rPr>
          <w:lang w:val="es-AR"/>
        </w:rPr>
        <w:t>A la propuesta seleccionada como ganadora por el Jurado se le otorgará un único premio cons</w:t>
      </w:r>
      <w:r w:rsidR="00D87FCD" w:rsidRPr="0002720A">
        <w:rPr>
          <w:lang w:val="es-AR"/>
        </w:rPr>
        <w:t>istente en la</w:t>
      </w:r>
      <w:r w:rsidR="00F06B3B">
        <w:rPr>
          <w:lang w:val="es-AR"/>
        </w:rPr>
        <w:t xml:space="preserve"> suma de $ 100.000 (pesos Cien </w:t>
      </w:r>
      <w:r w:rsidR="00D87FCD" w:rsidRPr="0002720A">
        <w:rPr>
          <w:lang w:val="es-AR"/>
        </w:rPr>
        <w:t>mil</w:t>
      </w:r>
      <w:r w:rsidR="005E522F">
        <w:rPr>
          <w:lang w:val="es-AR"/>
        </w:rPr>
        <w:t>) y un diploma a el/</w:t>
      </w:r>
      <w:r w:rsidRPr="0002720A">
        <w:rPr>
          <w:lang w:val="es-AR"/>
        </w:rPr>
        <w:t>la creador</w:t>
      </w:r>
      <w:r w:rsidR="005E522F">
        <w:rPr>
          <w:lang w:val="es-AR"/>
        </w:rPr>
        <w:t>/</w:t>
      </w:r>
      <w:r w:rsidRPr="0002720A">
        <w:rPr>
          <w:lang w:val="es-AR"/>
        </w:rPr>
        <w:t xml:space="preserve">a del Logotipo-Signo Marcario para </w:t>
      </w:r>
      <w:r w:rsidR="00BF1F5D" w:rsidRPr="0002720A">
        <w:rPr>
          <w:lang w:val="es-AR"/>
        </w:rPr>
        <w:t>el caso de propuestas individua</w:t>
      </w:r>
      <w:r w:rsidR="005E522F">
        <w:rPr>
          <w:lang w:val="es-AR"/>
        </w:rPr>
        <w:t>les, o a cada una/o de las/os</w:t>
      </w:r>
      <w:r w:rsidRPr="0002720A">
        <w:rPr>
          <w:lang w:val="es-AR"/>
        </w:rPr>
        <w:t xml:space="preserve"> integrantes cu</w:t>
      </w:r>
      <w:r w:rsidR="00BF1F5D" w:rsidRPr="0002720A">
        <w:rPr>
          <w:lang w:val="es-AR"/>
        </w:rPr>
        <w:t>ando se trate de creaciones rea</w:t>
      </w:r>
      <w:r w:rsidRPr="0002720A">
        <w:rPr>
          <w:lang w:val="es-AR"/>
        </w:rPr>
        <w:t xml:space="preserve">lizadas en forma grupal. </w:t>
      </w:r>
    </w:p>
    <w:p w:rsidR="00F06B3B" w:rsidRPr="0002720A" w:rsidRDefault="00F06B3B" w:rsidP="0002720A">
      <w:pPr>
        <w:pStyle w:val="Prrafodelista"/>
        <w:jc w:val="both"/>
        <w:rPr>
          <w:lang w:val="es-AR"/>
        </w:rPr>
      </w:pPr>
    </w:p>
    <w:p w:rsidR="00F06B3B" w:rsidRDefault="00AC32E5" w:rsidP="00F06B3B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  <w:lang w:val="es-AR"/>
        </w:rPr>
      </w:pPr>
      <w:r w:rsidRPr="00F06B3B">
        <w:rPr>
          <w:b/>
          <w:sz w:val="24"/>
          <w:szCs w:val="24"/>
          <w:lang w:val="es-AR"/>
        </w:rPr>
        <w:t xml:space="preserve">Mención </w:t>
      </w:r>
    </w:p>
    <w:p w:rsidR="00BF1F5D" w:rsidRDefault="00AC32E5" w:rsidP="00F06B3B">
      <w:pPr>
        <w:pStyle w:val="Prrafodelista"/>
        <w:jc w:val="both"/>
        <w:rPr>
          <w:lang w:val="es-AR"/>
        </w:rPr>
      </w:pPr>
      <w:r w:rsidRPr="00F06B3B">
        <w:rPr>
          <w:lang w:val="es-AR"/>
        </w:rPr>
        <w:t xml:space="preserve">El Jurado podrá proponer una mención a una segunda propuesta de Logotipo-Signo Marcario, con el único reconocimiento por parte de la </w:t>
      </w:r>
      <w:r w:rsidR="00BF1F5D" w:rsidRPr="00F06B3B">
        <w:rPr>
          <w:lang w:val="es-AR"/>
        </w:rPr>
        <w:t>UNSL</w:t>
      </w:r>
      <w:r w:rsidRPr="00F06B3B">
        <w:rPr>
          <w:lang w:val="es-AR"/>
        </w:rPr>
        <w:t xml:space="preserve"> consistente en un diploma al creador o la creadora del Logotipo-Signo Marcario pa</w:t>
      </w:r>
      <w:r w:rsidR="00BF1F5D" w:rsidRPr="00F06B3B">
        <w:rPr>
          <w:lang w:val="es-AR"/>
        </w:rPr>
        <w:t>ra el caso de propuestas indivi</w:t>
      </w:r>
      <w:r w:rsidRPr="00F06B3B">
        <w:rPr>
          <w:lang w:val="es-AR"/>
        </w:rPr>
        <w:t xml:space="preserve">duales, o a </w:t>
      </w:r>
      <w:r w:rsidR="005E522F">
        <w:rPr>
          <w:lang w:val="es-AR"/>
        </w:rPr>
        <w:t>cada una/o de las/os</w:t>
      </w:r>
      <w:r w:rsidRPr="00F06B3B">
        <w:rPr>
          <w:lang w:val="es-AR"/>
        </w:rPr>
        <w:t xml:space="preserve"> integrantes, cuando se trate de creaciones realizadas en forma grupal. </w:t>
      </w:r>
    </w:p>
    <w:p w:rsidR="00F06B3B" w:rsidRPr="00F06B3B" w:rsidRDefault="00F06B3B" w:rsidP="00F06B3B">
      <w:pPr>
        <w:pStyle w:val="Prrafodelista"/>
        <w:jc w:val="both"/>
        <w:rPr>
          <w:b/>
          <w:sz w:val="24"/>
          <w:szCs w:val="24"/>
          <w:lang w:val="es-AR"/>
        </w:rPr>
      </w:pPr>
    </w:p>
    <w:p w:rsidR="00F06B3B" w:rsidRPr="00F06B3B" w:rsidRDefault="00AC32E5" w:rsidP="00F06B3B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  <w:lang w:val="es-AR"/>
        </w:rPr>
      </w:pPr>
      <w:r w:rsidRPr="00F06B3B">
        <w:rPr>
          <w:b/>
          <w:sz w:val="24"/>
          <w:szCs w:val="24"/>
          <w:lang w:val="es-AR"/>
        </w:rPr>
        <w:t>Cesión de derechos de uso y reproducción</w:t>
      </w:r>
      <w:r w:rsidR="00BF1F5D" w:rsidRPr="00F06B3B">
        <w:rPr>
          <w:b/>
          <w:sz w:val="24"/>
          <w:szCs w:val="24"/>
          <w:lang w:val="es-AR"/>
        </w:rPr>
        <w:t>, y responsabilidad ante ter</w:t>
      </w:r>
      <w:r w:rsidRPr="00F06B3B">
        <w:rPr>
          <w:b/>
          <w:sz w:val="24"/>
          <w:szCs w:val="24"/>
          <w:lang w:val="es-AR"/>
        </w:rPr>
        <w:t xml:space="preserve">ceras partes </w:t>
      </w:r>
    </w:p>
    <w:p w:rsidR="00F06B3B" w:rsidRDefault="00AC32E5" w:rsidP="00225962">
      <w:pPr>
        <w:pStyle w:val="Prrafodelista"/>
        <w:jc w:val="both"/>
        <w:rPr>
          <w:lang w:val="es-AR"/>
        </w:rPr>
      </w:pPr>
      <w:r w:rsidRPr="00F06B3B">
        <w:rPr>
          <w:lang w:val="es-AR"/>
        </w:rPr>
        <w:t xml:space="preserve">Los derechos de autor del Logotipo – Signo Marcario, </w:t>
      </w:r>
      <w:r w:rsidR="00BF1F5D" w:rsidRPr="00F06B3B">
        <w:rPr>
          <w:lang w:val="es-AR"/>
        </w:rPr>
        <w:t>ganador del único premio, queda</w:t>
      </w:r>
      <w:r w:rsidRPr="00F06B3B">
        <w:rPr>
          <w:lang w:val="es-AR"/>
        </w:rPr>
        <w:t>rán en propiedad</w:t>
      </w:r>
      <w:r w:rsidR="005E522F">
        <w:rPr>
          <w:lang w:val="es-AR"/>
        </w:rPr>
        <w:t xml:space="preserve"> exclusiva del ganador/a o en su caso de las/os ganadores</w:t>
      </w:r>
      <w:r w:rsidRPr="00F06B3B">
        <w:rPr>
          <w:lang w:val="es-AR"/>
        </w:rPr>
        <w:t xml:space="preserve"> del concurso. Los derechos de uso y reproducción quedarán en propiedad exclusiva de la </w:t>
      </w:r>
      <w:r w:rsidR="00BF1F5D" w:rsidRPr="00F06B3B">
        <w:rPr>
          <w:lang w:val="es-AR"/>
        </w:rPr>
        <w:t>Universidad Nacional de San Luis</w:t>
      </w:r>
      <w:r w:rsidRPr="00F06B3B">
        <w:rPr>
          <w:lang w:val="es-AR"/>
        </w:rPr>
        <w:t xml:space="preserve">, que tendrá completa libertad para utilizarlo en todo momento y en la forma que considere necesario. </w:t>
      </w:r>
    </w:p>
    <w:p w:rsidR="00F06B3B" w:rsidRDefault="00F06B3B" w:rsidP="00F06B3B">
      <w:pPr>
        <w:pStyle w:val="Prrafodelista"/>
        <w:jc w:val="both"/>
        <w:rPr>
          <w:lang w:val="es-AR"/>
        </w:rPr>
      </w:pPr>
    </w:p>
    <w:p w:rsidR="00F06B3B" w:rsidRDefault="00AC32E5" w:rsidP="00F06B3B">
      <w:pPr>
        <w:pStyle w:val="Prrafodelista"/>
        <w:jc w:val="both"/>
        <w:rPr>
          <w:lang w:val="es-AR"/>
        </w:rPr>
      </w:pPr>
      <w:r w:rsidRPr="00F06B3B">
        <w:rPr>
          <w:lang w:val="es-AR"/>
        </w:rPr>
        <w:t xml:space="preserve">La </w:t>
      </w:r>
      <w:r w:rsidR="00BF1F5D" w:rsidRPr="00F06B3B">
        <w:rPr>
          <w:lang w:val="es-AR"/>
        </w:rPr>
        <w:t xml:space="preserve">UNSL </w:t>
      </w:r>
      <w:r w:rsidRPr="00F06B3B">
        <w:rPr>
          <w:lang w:val="es-AR"/>
        </w:rPr>
        <w:t>tendrá los</w:t>
      </w:r>
      <w:r w:rsidR="00BF1F5D" w:rsidRPr="00F06B3B">
        <w:rPr>
          <w:lang w:val="es-AR"/>
        </w:rPr>
        <w:t xml:space="preserve"> derechos de uso y repro</w:t>
      </w:r>
      <w:r w:rsidRPr="00F06B3B">
        <w:rPr>
          <w:lang w:val="es-AR"/>
        </w:rPr>
        <w:t>ducción de todos los Logotipo-Signo Marcario presentado</w:t>
      </w:r>
      <w:r w:rsidR="00BF1F5D" w:rsidRPr="00F06B3B">
        <w:rPr>
          <w:lang w:val="es-AR"/>
        </w:rPr>
        <w:t>s y la sola presentación y acep</w:t>
      </w:r>
      <w:r w:rsidRPr="00F06B3B">
        <w:rPr>
          <w:lang w:val="es-AR"/>
        </w:rPr>
        <w:t xml:space="preserve">tación de estas bases implica la aceptación de esta cesión de derechos. </w:t>
      </w:r>
    </w:p>
    <w:p w:rsidR="00F06B3B" w:rsidRDefault="00F06B3B" w:rsidP="00F06B3B">
      <w:pPr>
        <w:pStyle w:val="Prrafodelista"/>
        <w:jc w:val="both"/>
        <w:rPr>
          <w:lang w:val="es-AR"/>
        </w:rPr>
      </w:pPr>
    </w:p>
    <w:p w:rsidR="00BF1F5D" w:rsidRDefault="005E522F" w:rsidP="00F06B3B">
      <w:pPr>
        <w:pStyle w:val="Prrafodelista"/>
        <w:jc w:val="both"/>
        <w:rPr>
          <w:lang w:val="es-AR"/>
        </w:rPr>
      </w:pPr>
      <w:r>
        <w:rPr>
          <w:lang w:val="es-AR"/>
        </w:rPr>
        <w:t>El/La autor/a, o en su caso las/os autores</w:t>
      </w:r>
      <w:r w:rsidR="00AC32E5" w:rsidRPr="00F06B3B">
        <w:rPr>
          <w:lang w:val="es-AR"/>
        </w:rPr>
        <w:t xml:space="preserve">, se hacen responsables ante cualquier reclamo de terceras partes. </w:t>
      </w:r>
    </w:p>
    <w:p w:rsidR="005E522F" w:rsidRDefault="005E522F" w:rsidP="00225962">
      <w:pPr>
        <w:pStyle w:val="NormalWeb"/>
        <w:shd w:val="clear" w:color="auto" w:fill="FFFFFF"/>
        <w:spacing w:before="0" w:beforeAutospacing="0" w:afterLines="160" w:after="384" w:afterAutospacing="0" w:line="259" w:lineRule="auto"/>
        <w:ind w:left="709"/>
        <w:contextualSpacing/>
        <w:jc w:val="both"/>
        <w:rPr>
          <w:rStyle w:val="Textoennegrita"/>
          <w:rFonts w:ascii="Calibri" w:hAnsi="Calibri" w:cs="Calibri"/>
          <w:color w:val="292929"/>
          <w:sz w:val="22"/>
          <w:szCs w:val="22"/>
          <w:lang w:val="es-AR"/>
        </w:rPr>
      </w:pPr>
    </w:p>
    <w:p w:rsidR="005E522F" w:rsidRDefault="005E522F" w:rsidP="00225962">
      <w:pPr>
        <w:pStyle w:val="NormalWeb"/>
        <w:shd w:val="clear" w:color="auto" w:fill="FFFFFF"/>
        <w:spacing w:before="0" w:beforeAutospacing="0" w:afterLines="160" w:after="384" w:afterAutospacing="0" w:line="259" w:lineRule="auto"/>
        <w:ind w:left="709"/>
        <w:contextualSpacing/>
        <w:jc w:val="both"/>
        <w:rPr>
          <w:rStyle w:val="Textoennegrita"/>
          <w:rFonts w:ascii="Calibri" w:hAnsi="Calibri" w:cs="Calibri"/>
          <w:color w:val="292929"/>
          <w:sz w:val="22"/>
          <w:szCs w:val="22"/>
          <w:lang w:val="es-AR"/>
        </w:rPr>
      </w:pPr>
    </w:p>
    <w:p w:rsidR="00225962" w:rsidRPr="00225962" w:rsidRDefault="00225962" w:rsidP="00225962">
      <w:pPr>
        <w:pStyle w:val="NormalWeb"/>
        <w:shd w:val="clear" w:color="auto" w:fill="FFFFFF"/>
        <w:spacing w:before="0" w:beforeAutospacing="0" w:afterLines="160" w:after="384" w:afterAutospacing="0" w:line="259" w:lineRule="auto"/>
        <w:ind w:left="709"/>
        <w:contextualSpacing/>
        <w:jc w:val="both"/>
        <w:rPr>
          <w:rFonts w:ascii="Calibri" w:hAnsi="Calibri" w:cs="Calibri"/>
          <w:color w:val="292929"/>
          <w:sz w:val="22"/>
          <w:szCs w:val="22"/>
          <w:lang w:val="es-AR"/>
        </w:rPr>
      </w:pPr>
      <w:r w:rsidRPr="00225962">
        <w:rPr>
          <w:rStyle w:val="Textoennegrita"/>
          <w:rFonts w:ascii="Calibri" w:hAnsi="Calibri" w:cs="Calibri"/>
          <w:color w:val="292929"/>
          <w:sz w:val="22"/>
          <w:szCs w:val="22"/>
          <w:lang w:val="es-AR"/>
        </w:rPr>
        <w:t>Autorización:</w:t>
      </w:r>
    </w:p>
    <w:p w:rsidR="00225962" w:rsidRDefault="00225962" w:rsidP="00225962">
      <w:pPr>
        <w:pStyle w:val="NormalWeb"/>
        <w:shd w:val="clear" w:color="auto" w:fill="FFFFFF"/>
        <w:spacing w:before="0" w:beforeAutospacing="0" w:afterLines="160" w:after="384" w:afterAutospacing="0" w:line="259" w:lineRule="auto"/>
        <w:ind w:left="709"/>
        <w:contextualSpacing/>
        <w:jc w:val="both"/>
        <w:rPr>
          <w:rFonts w:ascii="Calibri" w:hAnsi="Calibri" w:cs="Calibri"/>
          <w:color w:val="292929"/>
          <w:sz w:val="22"/>
          <w:szCs w:val="22"/>
          <w:lang w:val="es-AR"/>
        </w:rPr>
      </w:pP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lastRenderedPageBreak/>
        <w:t>Los</w:t>
      </w:r>
      <w:r w:rsidR="005E522F">
        <w:rPr>
          <w:rFonts w:ascii="Calibri" w:hAnsi="Calibri" w:cs="Calibri"/>
          <w:color w:val="292929"/>
          <w:sz w:val="22"/>
          <w:szCs w:val="22"/>
          <w:lang w:val="es-AR"/>
        </w:rPr>
        <w:t>/as</w:t>
      </w: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t xml:space="preserve"> Participantes R</w:t>
      </w:r>
      <w:r w:rsidR="005E522F">
        <w:rPr>
          <w:rFonts w:ascii="Calibri" w:hAnsi="Calibri" w:cs="Calibri"/>
          <w:color w:val="292929"/>
          <w:sz w:val="22"/>
          <w:szCs w:val="22"/>
          <w:lang w:val="es-AR"/>
        </w:rPr>
        <w:t>egistradas/os</w:t>
      </w: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t xml:space="preserve"> autorizan expresamente al Organizador a utilizar sus nombres, números de documentos, imágenes personales y/o voces de estos últimos con fines publicitarios y/o promocionales en cualquier medio de comunicación ya sea televisivo, cinematográfico, radial, audiovisual, digital, gráfico, redes sociales, etc., en la forma en que el Organizador considere más conveniente y sin que esto genere derecho a compensación de ninguna especie, por un plazo de veinticuatro (24) meses contados desde la finalización del Plazo de Vigencia.</w:t>
      </w:r>
    </w:p>
    <w:p w:rsidR="00225962" w:rsidRPr="00225962" w:rsidRDefault="00225962" w:rsidP="00225962">
      <w:pPr>
        <w:pStyle w:val="NormalWeb"/>
        <w:shd w:val="clear" w:color="auto" w:fill="FFFFFF"/>
        <w:spacing w:before="0" w:beforeAutospacing="0" w:afterLines="160" w:after="384" w:afterAutospacing="0" w:line="259" w:lineRule="auto"/>
        <w:ind w:left="709"/>
        <w:contextualSpacing/>
        <w:jc w:val="both"/>
        <w:rPr>
          <w:rFonts w:ascii="Calibri" w:hAnsi="Calibri" w:cs="Calibri"/>
          <w:color w:val="292929"/>
          <w:sz w:val="22"/>
          <w:szCs w:val="22"/>
          <w:lang w:val="es-AR"/>
        </w:rPr>
      </w:pPr>
    </w:p>
    <w:p w:rsidR="00225962" w:rsidRPr="00B562E1" w:rsidRDefault="00225962" w:rsidP="00225962">
      <w:pPr>
        <w:pStyle w:val="NormalWeb"/>
        <w:shd w:val="clear" w:color="auto" w:fill="FFFFFF"/>
        <w:spacing w:before="0" w:beforeAutospacing="0" w:afterLines="160" w:after="384" w:afterAutospacing="0" w:line="259" w:lineRule="auto"/>
        <w:ind w:left="709"/>
        <w:contextualSpacing/>
        <w:jc w:val="both"/>
        <w:rPr>
          <w:rFonts w:ascii="Calibri" w:hAnsi="Calibri" w:cs="Calibri"/>
          <w:color w:val="292929"/>
          <w:sz w:val="22"/>
          <w:szCs w:val="22"/>
          <w:lang w:val="es-AR"/>
        </w:rPr>
      </w:pPr>
      <w:r w:rsidRPr="00B562E1">
        <w:rPr>
          <w:rStyle w:val="Textoennegrita"/>
          <w:rFonts w:ascii="Calibri" w:hAnsi="Calibri" w:cs="Calibri"/>
          <w:color w:val="292929"/>
          <w:sz w:val="22"/>
          <w:szCs w:val="22"/>
          <w:lang w:val="es-AR"/>
        </w:rPr>
        <w:t>Datos personales:</w:t>
      </w:r>
    </w:p>
    <w:p w:rsidR="00225962" w:rsidRPr="00225962" w:rsidRDefault="00225962" w:rsidP="00225962">
      <w:pPr>
        <w:pStyle w:val="NormalWeb"/>
        <w:shd w:val="clear" w:color="auto" w:fill="FFFFFF"/>
        <w:spacing w:before="0" w:beforeAutospacing="0" w:afterLines="160" w:after="384" w:afterAutospacing="0" w:line="259" w:lineRule="auto"/>
        <w:ind w:left="709"/>
        <w:contextualSpacing/>
        <w:jc w:val="both"/>
        <w:rPr>
          <w:rFonts w:ascii="Calibri" w:hAnsi="Calibri" w:cs="Calibri"/>
          <w:color w:val="292929"/>
          <w:sz w:val="22"/>
          <w:szCs w:val="22"/>
          <w:lang w:val="es-AR"/>
        </w:rPr>
      </w:pP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t>Los da</w:t>
      </w:r>
      <w:r w:rsidR="005E522F">
        <w:rPr>
          <w:rFonts w:ascii="Calibri" w:hAnsi="Calibri" w:cs="Calibri"/>
          <w:color w:val="292929"/>
          <w:sz w:val="22"/>
          <w:szCs w:val="22"/>
          <w:lang w:val="es-AR"/>
        </w:rPr>
        <w:t>tos personales brindados por las/os Participantes Registradas/os</w:t>
      </w: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t xml:space="preserve"> para la</w:t>
      </w:r>
      <w:r w:rsidR="00B562E1">
        <w:rPr>
          <w:rFonts w:ascii="Calibri" w:hAnsi="Calibri" w:cs="Calibri"/>
          <w:color w:val="292929"/>
          <w:sz w:val="22"/>
          <w:szCs w:val="22"/>
          <w:lang w:val="es-AR"/>
        </w:rPr>
        <w:t xml:space="preserve"> participación en este Concurso</w:t>
      </w: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t>, serán objeto de tratamiento automatizado e incorporado a la base de datos de titularidad del Organizador. La recopilación y el tratamiento de los datos personales se efectuarán de conformidad con la Ley N° 25.326. La provisi</w:t>
      </w:r>
      <w:r w:rsidR="005E522F">
        <w:rPr>
          <w:rFonts w:ascii="Calibri" w:hAnsi="Calibri" w:cs="Calibri"/>
          <w:color w:val="292929"/>
          <w:sz w:val="22"/>
          <w:szCs w:val="22"/>
          <w:lang w:val="es-AR"/>
        </w:rPr>
        <w:t>ón de los datos por parte de las/os</w:t>
      </w: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t xml:space="preserve"> Participa</w:t>
      </w:r>
      <w:r w:rsidR="005E522F">
        <w:rPr>
          <w:rFonts w:ascii="Calibri" w:hAnsi="Calibri" w:cs="Calibri"/>
          <w:color w:val="292929"/>
          <w:sz w:val="22"/>
          <w:szCs w:val="22"/>
          <w:lang w:val="es-AR"/>
        </w:rPr>
        <w:t>ntes Registrada</w:t>
      </w:r>
      <w:r w:rsidR="00B562E1">
        <w:rPr>
          <w:rFonts w:ascii="Calibri" w:hAnsi="Calibri" w:cs="Calibri"/>
          <w:color w:val="292929"/>
          <w:sz w:val="22"/>
          <w:szCs w:val="22"/>
          <w:lang w:val="es-AR"/>
        </w:rPr>
        <w:t>s</w:t>
      </w:r>
      <w:r w:rsidR="005E522F">
        <w:rPr>
          <w:rFonts w:ascii="Calibri" w:hAnsi="Calibri" w:cs="Calibri"/>
          <w:color w:val="292929"/>
          <w:sz w:val="22"/>
          <w:szCs w:val="22"/>
          <w:lang w:val="es-AR"/>
        </w:rPr>
        <w:t>/os</w:t>
      </w:r>
      <w:r w:rsidR="00B562E1">
        <w:rPr>
          <w:rFonts w:ascii="Calibri" w:hAnsi="Calibri" w:cs="Calibri"/>
          <w:color w:val="292929"/>
          <w:sz w:val="22"/>
          <w:szCs w:val="22"/>
          <w:lang w:val="es-AR"/>
        </w:rPr>
        <w:t xml:space="preserve"> en este Concurso,</w:t>
      </w: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t xml:space="preserve"> es de manera voluntaria y expresa, sin perjuicio de ser un requisito necesario para participar </w:t>
      </w:r>
      <w:r w:rsidR="00B562E1">
        <w:rPr>
          <w:rFonts w:ascii="Calibri" w:hAnsi="Calibri" w:cs="Calibri"/>
          <w:color w:val="292929"/>
          <w:sz w:val="22"/>
          <w:szCs w:val="22"/>
          <w:lang w:val="es-AR"/>
        </w:rPr>
        <w:t>del mismo</w:t>
      </w: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t>.</w:t>
      </w:r>
    </w:p>
    <w:p w:rsidR="00225962" w:rsidRPr="00225962" w:rsidRDefault="00225962" w:rsidP="00225962">
      <w:pPr>
        <w:pStyle w:val="NormalWeb"/>
        <w:shd w:val="clear" w:color="auto" w:fill="FFFFFF"/>
        <w:spacing w:before="0" w:beforeAutospacing="0" w:afterLines="160" w:after="384" w:afterAutospacing="0" w:line="259" w:lineRule="auto"/>
        <w:ind w:left="709"/>
        <w:contextualSpacing/>
        <w:jc w:val="both"/>
        <w:rPr>
          <w:rFonts w:ascii="Calibri" w:hAnsi="Calibri" w:cs="Calibri"/>
          <w:color w:val="292929"/>
          <w:sz w:val="22"/>
          <w:szCs w:val="22"/>
          <w:lang w:val="es-AR"/>
        </w:rPr>
      </w:pP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t>El titular de los datos personales o sus representantes legales tienen la facultad de ejercer el derecho de acceso a los mismos en forma gratuita a intervalos no inferiores a seis meses, salvo que se acredite un interés legítimo al efecto conforme lo establecido en el artículo 14, inciso 3 de la Ley Nº 25.326.</w:t>
      </w:r>
    </w:p>
    <w:p w:rsidR="00225962" w:rsidRPr="00225962" w:rsidRDefault="00225962" w:rsidP="00225962">
      <w:pPr>
        <w:pStyle w:val="NormalWeb"/>
        <w:shd w:val="clear" w:color="auto" w:fill="FFFFFF"/>
        <w:spacing w:before="0" w:beforeAutospacing="0" w:afterLines="160" w:after="384" w:afterAutospacing="0" w:line="259" w:lineRule="auto"/>
        <w:ind w:left="709"/>
        <w:contextualSpacing/>
        <w:jc w:val="both"/>
        <w:rPr>
          <w:rFonts w:ascii="Calibri" w:hAnsi="Calibri" w:cs="Calibri"/>
          <w:color w:val="292929"/>
          <w:sz w:val="22"/>
          <w:szCs w:val="22"/>
          <w:lang w:val="es-AR"/>
        </w:rPr>
      </w:pP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t>La Agencia de Acceso a la Información Pública, órgano de control de la Ley Nº 25.326 tiene la atribución de atender las denuncias y reclamos que se interpongan con relación al incumplimiento de las normas sobre protección de datos personales.</w:t>
      </w:r>
    </w:p>
    <w:p w:rsidR="00225962" w:rsidRDefault="00225962" w:rsidP="00225962">
      <w:pPr>
        <w:pStyle w:val="NormalWeb"/>
        <w:shd w:val="clear" w:color="auto" w:fill="FFFFFF"/>
        <w:spacing w:before="0" w:beforeAutospacing="0" w:afterLines="160" w:after="384" w:afterAutospacing="0" w:line="259" w:lineRule="auto"/>
        <w:ind w:left="709"/>
        <w:contextualSpacing/>
        <w:jc w:val="both"/>
        <w:rPr>
          <w:rFonts w:ascii="Calibri" w:hAnsi="Calibri" w:cs="Calibri"/>
          <w:color w:val="292929"/>
          <w:sz w:val="22"/>
          <w:szCs w:val="22"/>
          <w:lang w:val="es-AR"/>
        </w:rPr>
      </w:pP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t>El registro y participación en la Promoción implicará el otorgamiento por pa</w:t>
      </w:r>
      <w:r w:rsidR="00B562E1">
        <w:rPr>
          <w:rFonts w:ascii="Calibri" w:hAnsi="Calibri" w:cs="Calibri"/>
          <w:color w:val="292929"/>
          <w:sz w:val="22"/>
          <w:szCs w:val="22"/>
          <w:lang w:val="es-AR"/>
        </w:rPr>
        <w:t>rte del Participante Registrado</w:t>
      </w: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t>, del consentimiento previsto en los artículos 5º y 11º de la Ley 25.326.</w:t>
      </w:r>
    </w:p>
    <w:p w:rsidR="00225962" w:rsidRPr="00225962" w:rsidRDefault="00225962" w:rsidP="00225962">
      <w:pPr>
        <w:pStyle w:val="NormalWeb"/>
        <w:shd w:val="clear" w:color="auto" w:fill="FFFFFF"/>
        <w:spacing w:before="0" w:beforeAutospacing="0" w:afterLines="160" w:after="384" w:afterAutospacing="0" w:line="259" w:lineRule="auto"/>
        <w:ind w:left="709"/>
        <w:contextualSpacing/>
        <w:jc w:val="both"/>
        <w:rPr>
          <w:rFonts w:ascii="Calibri" w:hAnsi="Calibri" w:cs="Calibri"/>
          <w:color w:val="292929"/>
          <w:sz w:val="22"/>
          <w:szCs w:val="22"/>
          <w:lang w:val="es-AR"/>
        </w:rPr>
      </w:pPr>
    </w:p>
    <w:p w:rsidR="00225962" w:rsidRPr="00225962" w:rsidRDefault="00225962" w:rsidP="00225962">
      <w:pPr>
        <w:pStyle w:val="NormalWeb"/>
        <w:shd w:val="clear" w:color="auto" w:fill="FFFFFF"/>
        <w:spacing w:before="0" w:beforeAutospacing="0" w:afterLines="160" w:after="384" w:afterAutospacing="0" w:line="259" w:lineRule="auto"/>
        <w:ind w:left="709"/>
        <w:contextualSpacing/>
        <w:jc w:val="both"/>
        <w:rPr>
          <w:rFonts w:ascii="Calibri" w:hAnsi="Calibri" w:cs="Calibri"/>
          <w:color w:val="292929"/>
          <w:sz w:val="22"/>
          <w:szCs w:val="22"/>
          <w:lang w:val="es-AR"/>
        </w:rPr>
      </w:pPr>
      <w:r w:rsidRPr="00225962">
        <w:rPr>
          <w:rStyle w:val="Textoennegrita"/>
          <w:rFonts w:ascii="Calibri" w:hAnsi="Calibri" w:cs="Calibri"/>
          <w:color w:val="292929"/>
          <w:sz w:val="22"/>
          <w:szCs w:val="22"/>
          <w:lang w:val="es-AR"/>
        </w:rPr>
        <w:t>Publicidad de ganador:</w:t>
      </w:r>
    </w:p>
    <w:p w:rsidR="00F06B3B" w:rsidRPr="005E522F" w:rsidRDefault="00225962" w:rsidP="005E522F">
      <w:pPr>
        <w:pStyle w:val="NormalWeb"/>
        <w:shd w:val="clear" w:color="auto" w:fill="FFFFFF"/>
        <w:spacing w:before="0" w:beforeAutospacing="0" w:afterLines="160" w:after="384" w:afterAutospacing="0" w:line="259" w:lineRule="auto"/>
        <w:ind w:left="709"/>
        <w:contextualSpacing/>
        <w:jc w:val="both"/>
        <w:rPr>
          <w:rFonts w:ascii="Calibri" w:hAnsi="Calibri" w:cs="Calibri"/>
          <w:color w:val="292929"/>
          <w:sz w:val="22"/>
          <w:szCs w:val="22"/>
          <w:lang w:val="es-AR"/>
        </w:rPr>
      </w:pPr>
      <w:r w:rsidRPr="00225962">
        <w:rPr>
          <w:rFonts w:ascii="Calibri" w:hAnsi="Calibri" w:cs="Calibri"/>
          <w:color w:val="292929"/>
          <w:sz w:val="22"/>
          <w:szCs w:val="22"/>
          <w:lang w:val="es-AR"/>
        </w:rPr>
        <w:t>El Organizador podrá dar a publicidad el nombre del mismo y los Premios en su página Web y en cualquier formato, soporte y medio (incluyendo, sin limitación, redes sociales, televisión, y cualquier otro medio audiovisual, digital, gráfico, etc.)</w:t>
      </w:r>
    </w:p>
    <w:p w:rsidR="00F06B3B" w:rsidRPr="00F06B3B" w:rsidRDefault="00F06B3B" w:rsidP="00F06B3B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  <w:lang w:val="es-AR"/>
        </w:rPr>
      </w:pPr>
      <w:r w:rsidRPr="00F06B3B">
        <w:rPr>
          <w:b/>
          <w:sz w:val="24"/>
          <w:szCs w:val="24"/>
          <w:lang w:val="es-AR"/>
        </w:rPr>
        <w:t>Interpretación</w:t>
      </w:r>
    </w:p>
    <w:p w:rsidR="00A14AB4" w:rsidRPr="00623C4C" w:rsidRDefault="00AC32E5" w:rsidP="00623C4C">
      <w:pPr>
        <w:pStyle w:val="Prrafodelista"/>
        <w:jc w:val="both"/>
        <w:rPr>
          <w:lang w:val="es-AR"/>
        </w:rPr>
      </w:pPr>
      <w:r w:rsidRPr="00F06B3B">
        <w:rPr>
          <w:lang w:val="es-AR"/>
        </w:rPr>
        <w:t xml:space="preserve">La interpretación, validez y cumplimiento de las presentes Bases y Condiciones de los derechos y deberes emergentes del mismo, se regirán </w:t>
      </w:r>
      <w:r w:rsidR="00BF1F5D" w:rsidRPr="00F06B3B">
        <w:rPr>
          <w:lang w:val="es-AR"/>
        </w:rPr>
        <w:t>por las leyes y normas de la República Argentina</w:t>
      </w:r>
      <w:r w:rsidRPr="00F06B3B">
        <w:rPr>
          <w:lang w:val="es-AR"/>
        </w:rPr>
        <w:t xml:space="preserve">. Cualquier controversia </w:t>
      </w:r>
      <w:r w:rsidR="00BF1F5D" w:rsidRPr="00F06B3B">
        <w:rPr>
          <w:lang w:val="es-AR"/>
        </w:rPr>
        <w:t>que surgiere con motivo del pre</w:t>
      </w:r>
      <w:r w:rsidRPr="00F06B3B">
        <w:rPr>
          <w:lang w:val="es-AR"/>
        </w:rPr>
        <w:t>sente Concurso, las partes se someterán a la</w:t>
      </w:r>
      <w:r w:rsidR="00F06B3B">
        <w:rPr>
          <w:lang w:val="es-AR"/>
        </w:rPr>
        <w:t xml:space="preserve"> Jurisdicción </w:t>
      </w:r>
      <w:r w:rsidR="00225962">
        <w:rPr>
          <w:lang w:val="es-AR"/>
        </w:rPr>
        <w:t>de los Tribunales Federales de la Ciudad de San Luis</w:t>
      </w:r>
      <w:r w:rsidR="00F06B3B">
        <w:rPr>
          <w:lang w:val="es-AR"/>
        </w:rPr>
        <w:t>,</w:t>
      </w:r>
      <w:r w:rsidRPr="00F06B3B">
        <w:rPr>
          <w:lang w:val="es-AR"/>
        </w:rPr>
        <w:t xml:space="preserve"> renunciando expresamente a cualquier otro fuero o jurisdicción que pudiera corresponder.</w:t>
      </w:r>
    </w:p>
    <w:p w:rsidR="00A14AB4" w:rsidRDefault="00A14AB4" w:rsidP="00BF1F5D">
      <w:pPr>
        <w:pStyle w:val="Prrafodelista"/>
        <w:jc w:val="both"/>
        <w:rPr>
          <w:b/>
          <w:sz w:val="24"/>
          <w:szCs w:val="24"/>
          <w:lang w:val="es-AR"/>
        </w:rPr>
      </w:pPr>
    </w:p>
    <w:p w:rsidR="00B14FB9" w:rsidRDefault="00B14FB9" w:rsidP="00BF1F5D">
      <w:pPr>
        <w:pStyle w:val="Prrafodelista"/>
        <w:jc w:val="both"/>
        <w:rPr>
          <w:b/>
          <w:sz w:val="24"/>
          <w:szCs w:val="24"/>
          <w:lang w:val="es-AR"/>
        </w:rPr>
      </w:pPr>
    </w:p>
    <w:p w:rsidR="00B14FB9" w:rsidRDefault="00B14FB9" w:rsidP="00BF1F5D">
      <w:pPr>
        <w:pStyle w:val="Prrafodelista"/>
        <w:jc w:val="both"/>
        <w:rPr>
          <w:b/>
          <w:sz w:val="24"/>
          <w:szCs w:val="24"/>
          <w:lang w:val="es-AR"/>
        </w:rPr>
      </w:pPr>
    </w:p>
    <w:p w:rsidR="00B14FB9" w:rsidRDefault="00B14FB9" w:rsidP="00BF1F5D">
      <w:pPr>
        <w:pStyle w:val="Prrafodelista"/>
        <w:jc w:val="both"/>
        <w:rPr>
          <w:b/>
          <w:sz w:val="24"/>
          <w:szCs w:val="24"/>
          <w:lang w:val="es-AR"/>
        </w:rPr>
      </w:pPr>
    </w:p>
    <w:p w:rsidR="00B14FB9" w:rsidRDefault="00B14FB9" w:rsidP="00BF1F5D">
      <w:pPr>
        <w:pStyle w:val="Prrafodelista"/>
        <w:jc w:val="both"/>
        <w:rPr>
          <w:b/>
          <w:sz w:val="24"/>
          <w:szCs w:val="24"/>
          <w:lang w:val="es-AR"/>
        </w:rPr>
      </w:pPr>
    </w:p>
    <w:p w:rsidR="00A14AB4" w:rsidRDefault="00A14AB4" w:rsidP="00BF1F5D">
      <w:pPr>
        <w:pStyle w:val="Prrafodelista"/>
        <w:jc w:val="both"/>
        <w:rPr>
          <w:b/>
          <w:sz w:val="24"/>
          <w:szCs w:val="24"/>
          <w:lang w:val="es-AR"/>
        </w:rPr>
      </w:pPr>
    </w:p>
    <w:p w:rsidR="00E7363D" w:rsidRPr="00F06B3B" w:rsidRDefault="00BF1F5D" w:rsidP="00BF1F5D">
      <w:pPr>
        <w:pStyle w:val="Prrafodelista"/>
        <w:jc w:val="both"/>
        <w:rPr>
          <w:b/>
          <w:sz w:val="24"/>
          <w:szCs w:val="24"/>
          <w:lang w:val="es-AR"/>
        </w:rPr>
      </w:pPr>
      <w:r w:rsidRPr="00F06B3B">
        <w:rPr>
          <w:b/>
          <w:sz w:val="24"/>
          <w:szCs w:val="24"/>
          <w:lang w:val="es-AR"/>
        </w:rPr>
        <w:t xml:space="preserve">ANEXO: Formato de declaración jurada </w:t>
      </w:r>
    </w:p>
    <w:p w:rsidR="00E7363D" w:rsidRDefault="00E7363D" w:rsidP="00BF1F5D">
      <w:pPr>
        <w:pStyle w:val="Prrafodelista"/>
        <w:jc w:val="both"/>
        <w:rPr>
          <w:lang w:val="es-A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E7363D" w:rsidRPr="00D9571B" w:rsidTr="00E7363D">
        <w:tc>
          <w:tcPr>
            <w:tcW w:w="8828" w:type="dxa"/>
          </w:tcPr>
          <w:p w:rsidR="00E7363D" w:rsidRDefault="00E7363D" w:rsidP="00E7363D">
            <w:pPr>
              <w:pStyle w:val="Prrafodelista"/>
              <w:ind w:left="161" w:firstLine="559"/>
              <w:jc w:val="right"/>
              <w:rPr>
                <w:lang w:val="es-AR"/>
              </w:rPr>
            </w:pPr>
          </w:p>
          <w:p w:rsidR="00E7363D" w:rsidRDefault="00E7363D" w:rsidP="00E7363D">
            <w:pPr>
              <w:pStyle w:val="Prrafodelista"/>
              <w:ind w:left="161" w:firstLine="559"/>
              <w:jc w:val="right"/>
              <w:rPr>
                <w:lang w:val="es-AR"/>
              </w:rPr>
            </w:pPr>
            <w:r w:rsidRPr="00BF1F5D">
              <w:rPr>
                <w:lang w:val="es-AR"/>
              </w:rPr>
              <w:t xml:space="preserve">(Localidad y país), fecha - DD - de ----MM---- de 2021 </w:t>
            </w:r>
          </w:p>
          <w:p w:rsidR="00E7363D" w:rsidRDefault="00E7363D" w:rsidP="00E7363D">
            <w:pPr>
              <w:pStyle w:val="Prrafodelista"/>
              <w:ind w:left="161" w:firstLine="559"/>
              <w:jc w:val="both"/>
              <w:rPr>
                <w:lang w:val="es-AR"/>
              </w:rPr>
            </w:pPr>
          </w:p>
          <w:p w:rsidR="00E7363D" w:rsidRDefault="00E7363D" w:rsidP="00E7363D">
            <w:pPr>
              <w:pStyle w:val="Prrafodelista"/>
              <w:ind w:left="161" w:firstLine="559"/>
              <w:jc w:val="both"/>
              <w:rPr>
                <w:lang w:val="es-AR"/>
              </w:rPr>
            </w:pPr>
            <w:r w:rsidRPr="00BF1F5D">
              <w:rPr>
                <w:lang w:val="es-AR"/>
              </w:rPr>
              <w:t>Por la presente, (Nombre y apellido completo), con documento d</w:t>
            </w:r>
            <w:r>
              <w:rPr>
                <w:lang w:val="es-AR"/>
              </w:rPr>
              <w:t>e identidad de tipo ___</w:t>
            </w:r>
            <w:r w:rsidRPr="00BF1F5D">
              <w:rPr>
                <w:lang w:val="es-AR"/>
              </w:rPr>
              <w:t>__ y número ______________, en mi carácter de participante del Concurso “Selección de un Logotipo-Signo</w:t>
            </w:r>
            <w:r>
              <w:rPr>
                <w:lang w:val="es-AR"/>
              </w:rPr>
              <w:t xml:space="preserve"> Marcario conmemorativo de los 5</w:t>
            </w:r>
            <w:r w:rsidRPr="00BF1F5D">
              <w:rPr>
                <w:lang w:val="es-AR"/>
              </w:rPr>
              <w:t xml:space="preserve">0 años de la </w:t>
            </w:r>
            <w:r>
              <w:rPr>
                <w:lang w:val="es-AR"/>
              </w:rPr>
              <w:t>UNSL”, declaro bajo ju</w:t>
            </w:r>
            <w:r w:rsidRPr="00BF1F5D">
              <w:rPr>
                <w:lang w:val="es-AR"/>
              </w:rPr>
              <w:t xml:space="preserve">ramento que: </w:t>
            </w:r>
          </w:p>
          <w:p w:rsidR="00491379" w:rsidRDefault="00491379" w:rsidP="00E7363D">
            <w:pPr>
              <w:pStyle w:val="Prrafodelista"/>
              <w:ind w:left="161" w:firstLine="559"/>
              <w:jc w:val="both"/>
              <w:rPr>
                <w:lang w:val="es-AR"/>
              </w:rPr>
            </w:pPr>
          </w:p>
          <w:p w:rsidR="00E7363D" w:rsidRDefault="00E7363D" w:rsidP="00E7363D">
            <w:pPr>
              <w:pStyle w:val="Prrafodelista"/>
              <w:ind w:left="161" w:firstLine="559"/>
              <w:jc w:val="both"/>
              <w:rPr>
                <w:lang w:val="es-AR"/>
              </w:rPr>
            </w:pPr>
            <w:r w:rsidRPr="00BF1F5D">
              <w:rPr>
                <w:lang w:val="es-AR"/>
              </w:rPr>
              <w:t xml:space="preserve">- La obra que se presenta es de mi/nuestra autoría absoluta. </w:t>
            </w:r>
          </w:p>
          <w:p w:rsidR="00491379" w:rsidRDefault="00491379" w:rsidP="00E7363D">
            <w:pPr>
              <w:pStyle w:val="Prrafodelista"/>
              <w:ind w:left="161" w:firstLine="559"/>
              <w:jc w:val="both"/>
              <w:rPr>
                <w:lang w:val="es-AR"/>
              </w:rPr>
            </w:pPr>
          </w:p>
          <w:p w:rsidR="00E7363D" w:rsidRDefault="00E7363D" w:rsidP="00E7363D">
            <w:pPr>
              <w:pStyle w:val="Prrafodelista"/>
              <w:ind w:left="161" w:firstLine="559"/>
              <w:jc w:val="both"/>
              <w:rPr>
                <w:lang w:val="es-AR"/>
              </w:rPr>
            </w:pPr>
            <w:r w:rsidRPr="00BF1F5D">
              <w:rPr>
                <w:lang w:val="es-AR"/>
              </w:rPr>
              <w:t xml:space="preserve">- La obra que se presenta es inédita y no ha sido utilizada con anterioridad para ningún tipo de representación, de ninguna índole o naturaleza. </w:t>
            </w:r>
          </w:p>
          <w:p w:rsidR="00491379" w:rsidRDefault="00491379" w:rsidP="00E7363D">
            <w:pPr>
              <w:pStyle w:val="Prrafodelista"/>
              <w:ind w:left="161" w:firstLine="559"/>
              <w:jc w:val="both"/>
              <w:rPr>
                <w:lang w:val="es-AR"/>
              </w:rPr>
            </w:pPr>
          </w:p>
          <w:p w:rsidR="00E7363D" w:rsidRDefault="00E7363D" w:rsidP="00E7363D">
            <w:pPr>
              <w:pStyle w:val="Prrafodelista"/>
              <w:ind w:left="161" w:firstLine="559"/>
              <w:jc w:val="both"/>
              <w:rPr>
                <w:lang w:val="es-AR"/>
              </w:rPr>
            </w:pPr>
            <w:r w:rsidRPr="00BF1F5D">
              <w:rPr>
                <w:lang w:val="es-AR"/>
              </w:rPr>
              <w:t xml:space="preserve">- La obra que se presenta no está inspirada en ninguna obra preexistente, y no se han tomado imágenes de otros autores, ni de manera parcial ni total. </w:t>
            </w:r>
          </w:p>
          <w:p w:rsidR="00491379" w:rsidRDefault="00491379" w:rsidP="00E7363D">
            <w:pPr>
              <w:pStyle w:val="Prrafodelista"/>
              <w:ind w:left="161" w:firstLine="559"/>
              <w:jc w:val="both"/>
              <w:rPr>
                <w:lang w:val="es-AR"/>
              </w:rPr>
            </w:pPr>
          </w:p>
          <w:p w:rsidR="00491379" w:rsidRDefault="00491379" w:rsidP="00E7363D">
            <w:pPr>
              <w:pStyle w:val="Prrafodelista"/>
              <w:ind w:left="161" w:firstLine="559"/>
              <w:jc w:val="both"/>
              <w:rPr>
                <w:lang w:val="es-AR"/>
              </w:rPr>
            </w:pPr>
          </w:p>
          <w:p w:rsidR="00E7363D" w:rsidRDefault="00E7363D" w:rsidP="00E7363D">
            <w:pPr>
              <w:pStyle w:val="Prrafodelista"/>
              <w:ind w:left="161" w:firstLine="559"/>
              <w:jc w:val="both"/>
              <w:rPr>
                <w:lang w:val="es-AR"/>
              </w:rPr>
            </w:pPr>
          </w:p>
          <w:p w:rsidR="00491379" w:rsidRDefault="00491379" w:rsidP="00E7363D">
            <w:pPr>
              <w:pStyle w:val="Prrafodelista"/>
              <w:ind w:left="161" w:firstLine="559"/>
              <w:jc w:val="right"/>
              <w:rPr>
                <w:lang w:val="es-AR"/>
              </w:rPr>
            </w:pPr>
            <w:r>
              <w:rPr>
                <w:lang w:val="es-AR"/>
              </w:rPr>
              <w:t>Firma del o de la declarante</w:t>
            </w:r>
          </w:p>
          <w:p w:rsidR="00E7363D" w:rsidRPr="00E7363D" w:rsidRDefault="00E7363D" w:rsidP="00E7363D">
            <w:pPr>
              <w:pStyle w:val="Prrafodelista"/>
              <w:ind w:left="161" w:firstLine="559"/>
              <w:jc w:val="right"/>
              <w:rPr>
                <w:lang w:val="es-AR"/>
              </w:rPr>
            </w:pPr>
            <w:r w:rsidRPr="00E7363D">
              <w:rPr>
                <w:lang w:val="es-AR"/>
              </w:rPr>
              <w:t>Aclaración de firma</w:t>
            </w:r>
          </w:p>
          <w:p w:rsidR="00E7363D" w:rsidRDefault="00E7363D" w:rsidP="00BF1F5D">
            <w:pPr>
              <w:pStyle w:val="Prrafodelista"/>
              <w:ind w:left="0"/>
              <w:jc w:val="both"/>
              <w:rPr>
                <w:lang w:val="es-AR"/>
              </w:rPr>
            </w:pPr>
          </w:p>
        </w:tc>
      </w:tr>
    </w:tbl>
    <w:p w:rsidR="00E7363D" w:rsidRDefault="00E7363D" w:rsidP="00BF1F5D">
      <w:pPr>
        <w:pStyle w:val="Prrafodelista"/>
        <w:jc w:val="both"/>
        <w:rPr>
          <w:lang w:val="es-AR"/>
        </w:rPr>
      </w:pPr>
    </w:p>
    <w:sectPr w:rsidR="00E7363D" w:rsidSect="00623C4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3DB9"/>
    <w:multiLevelType w:val="multilevel"/>
    <w:tmpl w:val="6F268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C6250B"/>
    <w:multiLevelType w:val="multilevel"/>
    <w:tmpl w:val="6F268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4504D99"/>
    <w:multiLevelType w:val="hybridMultilevel"/>
    <w:tmpl w:val="4EB6FF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3EB3"/>
    <w:multiLevelType w:val="hybridMultilevel"/>
    <w:tmpl w:val="9708B87E"/>
    <w:lvl w:ilvl="0" w:tplc="16FC2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9800A7"/>
    <w:multiLevelType w:val="hybridMultilevel"/>
    <w:tmpl w:val="39504446"/>
    <w:lvl w:ilvl="0" w:tplc="29C4A06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130BEA"/>
    <w:multiLevelType w:val="hybridMultilevel"/>
    <w:tmpl w:val="0044824C"/>
    <w:lvl w:ilvl="0" w:tplc="A83CA060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0523AA4"/>
    <w:multiLevelType w:val="hybridMultilevel"/>
    <w:tmpl w:val="D3A29E9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E5"/>
    <w:rsid w:val="0002720A"/>
    <w:rsid w:val="00033D83"/>
    <w:rsid w:val="00043C64"/>
    <w:rsid w:val="000F31B1"/>
    <w:rsid w:val="0011336B"/>
    <w:rsid w:val="001837BE"/>
    <w:rsid w:val="00225962"/>
    <w:rsid w:val="00270F08"/>
    <w:rsid w:val="003C4DF2"/>
    <w:rsid w:val="003F5183"/>
    <w:rsid w:val="00491379"/>
    <w:rsid w:val="00590DB9"/>
    <w:rsid w:val="005D1687"/>
    <w:rsid w:val="005E522F"/>
    <w:rsid w:val="0060074D"/>
    <w:rsid w:val="00623C4C"/>
    <w:rsid w:val="00665B1B"/>
    <w:rsid w:val="008F4F3E"/>
    <w:rsid w:val="00A14AB4"/>
    <w:rsid w:val="00A5579B"/>
    <w:rsid w:val="00AC32E5"/>
    <w:rsid w:val="00B14FB9"/>
    <w:rsid w:val="00B30EAC"/>
    <w:rsid w:val="00B562E1"/>
    <w:rsid w:val="00B80DA1"/>
    <w:rsid w:val="00BB5330"/>
    <w:rsid w:val="00BF1F5D"/>
    <w:rsid w:val="00C53E92"/>
    <w:rsid w:val="00C90686"/>
    <w:rsid w:val="00CF49B9"/>
    <w:rsid w:val="00D13422"/>
    <w:rsid w:val="00D21A89"/>
    <w:rsid w:val="00D87FCD"/>
    <w:rsid w:val="00D9571B"/>
    <w:rsid w:val="00DA6EDE"/>
    <w:rsid w:val="00DC6E74"/>
    <w:rsid w:val="00DE585A"/>
    <w:rsid w:val="00E7363D"/>
    <w:rsid w:val="00EA4157"/>
    <w:rsid w:val="00F06B3B"/>
    <w:rsid w:val="00F91C79"/>
    <w:rsid w:val="00FB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E7C5"/>
  <w15:chartTrackingRefBased/>
  <w15:docId w15:val="{E397D01C-FEFB-4AA8-8658-AD29624D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2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2596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2596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ouns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SLDigital</cp:lastModifiedBy>
  <cp:revision>2</cp:revision>
  <cp:lastPrinted>2022-07-07T14:55:00Z</cp:lastPrinted>
  <dcterms:created xsi:type="dcterms:W3CDTF">2022-07-08T13:06:00Z</dcterms:created>
  <dcterms:modified xsi:type="dcterms:W3CDTF">2022-07-08T13:06:00Z</dcterms:modified>
</cp:coreProperties>
</file>